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444643FB" w:rsidR="002F62E3" w:rsidRPr="00370B09" w:rsidRDefault="0038782B" w:rsidP="003F102D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</w:p>
    <w:p w14:paraId="2CD1DE98" w14:textId="77777777" w:rsidR="006A1CFA" w:rsidRDefault="00C90149" w:rsidP="006A1CFA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Pr="00C90149">
        <w:rPr>
          <w:rFonts w:ascii="Arial" w:hAnsi="Arial" w:cs="Arial"/>
          <w:b/>
          <w:color w:val="auto"/>
          <w:sz w:val="24"/>
          <w:szCs w:val="24"/>
        </w:rPr>
        <w:t>egulamin rekrutacji i uczestnictwa w projekcie</w:t>
      </w:r>
      <w:r w:rsidR="00773AB5">
        <w:rPr>
          <w:rFonts w:ascii="Arial" w:hAnsi="Arial" w:cs="Arial"/>
          <w:b/>
          <w:color w:val="auto"/>
          <w:sz w:val="24"/>
          <w:szCs w:val="24"/>
        </w:rPr>
        <w:br/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pt. </w:t>
      </w:r>
      <w:r w:rsidR="001B0533" w:rsidRPr="001B0533">
        <w:rPr>
          <w:rFonts w:ascii="Arial" w:hAnsi="Arial" w:cs="Arial"/>
          <w:b/>
          <w:color w:val="auto"/>
          <w:sz w:val="24"/>
          <w:szCs w:val="24"/>
        </w:rPr>
        <w:t>"Groszek" w działaniu dla dzieci przedszkolnych</w:t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F28253F" w14:textId="58A42951" w:rsidR="00104E4D" w:rsidRDefault="00104E4D" w:rsidP="006A1CFA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nr projektu: </w:t>
      </w:r>
      <w:r w:rsidR="006A1CFA" w:rsidRPr="006A1CFA">
        <w:rPr>
          <w:rFonts w:ascii="Arial" w:hAnsi="Arial" w:cs="Arial"/>
          <w:b/>
          <w:color w:val="auto"/>
          <w:sz w:val="24"/>
          <w:szCs w:val="24"/>
        </w:rPr>
        <w:t>FESL.06.01-IZ.01-00GA/23-006</w:t>
      </w:r>
    </w:p>
    <w:p w14:paraId="6A9E3D29" w14:textId="77777777" w:rsidR="006A1CFA" w:rsidRPr="006A1CFA" w:rsidRDefault="006A1CFA" w:rsidP="006A1CFA"/>
    <w:p w14:paraId="1FD2511F" w14:textId="68D4C1CD" w:rsidR="00F93532" w:rsidRPr="00F93532" w:rsidRDefault="00F93532" w:rsidP="00F93532">
      <w:pPr>
        <w:spacing w:after="240"/>
        <w:rPr>
          <w:rFonts w:ascii="Arial" w:hAnsi="Arial" w:cs="Arial"/>
        </w:rPr>
      </w:pPr>
      <w:r w:rsidRPr="00F93532">
        <w:rPr>
          <w:rFonts w:ascii="Arial" w:hAnsi="Arial" w:cs="Arial"/>
        </w:rPr>
        <w:t>Projekt realizowany w ramach Działania 06.01 Edukacja przedszkolna programu Fundusze Europejskie dla Śląskiego 2021-2027 w okresi</w:t>
      </w:r>
      <w:r>
        <w:rPr>
          <w:rFonts w:ascii="Arial" w:hAnsi="Arial" w:cs="Arial"/>
        </w:rPr>
        <w:t>e od: 01.07.2024 do: 28.02.2027</w:t>
      </w:r>
      <w:r w:rsidRPr="00F93532">
        <w:rPr>
          <w:rFonts w:ascii="Arial" w:hAnsi="Arial" w:cs="Arial"/>
        </w:rPr>
        <w:t>.</w:t>
      </w:r>
    </w:p>
    <w:p w14:paraId="36603F38" w14:textId="77777777" w:rsidR="00F93532" w:rsidRPr="00F93532" w:rsidRDefault="00F93532" w:rsidP="00F93532">
      <w:pPr>
        <w:spacing w:after="240"/>
        <w:rPr>
          <w:rFonts w:ascii="Arial" w:hAnsi="Arial" w:cs="Arial"/>
        </w:rPr>
      </w:pPr>
      <w:r w:rsidRPr="00F93532">
        <w:rPr>
          <w:rFonts w:ascii="Arial" w:hAnsi="Arial" w:cs="Arial"/>
        </w:rPr>
        <w:t>Regulamin zawiera:</w:t>
      </w:r>
    </w:p>
    <w:p w14:paraId="25661293" w14:textId="1485542E" w:rsidR="00F93532" w:rsidRPr="00F93532" w:rsidRDefault="00F93532" w:rsidP="00796DA7">
      <w:pPr>
        <w:pStyle w:val="Akapitzlist"/>
        <w:numPr>
          <w:ilvl w:val="0"/>
          <w:numId w:val="13"/>
        </w:numPr>
        <w:spacing w:after="240"/>
        <w:ind w:left="426" w:hanging="422"/>
        <w:rPr>
          <w:rFonts w:ascii="Arial" w:hAnsi="Arial" w:cs="Arial"/>
        </w:rPr>
      </w:pPr>
      <w:r w:rsidRPr="00F93532">
        <w:rPr>
          <w:rFonts w:ascii="Arial" w:hAnsi="Arial" w:cs="Arial"/>
        </w:rPr>
        <w:t>Opis specyfiki projektu.</w:t>
      </w:r>
    </w:p>
    <w:p w14:paraId="57E352F7" w14:textId="261E1F57" w:rsidR="00F93532" w:rsidRPr="00F93532" w:rsidRDefault="00F93532" w:rsidP="00796DA7">
      <w:pPr>
        <w:pStyle w:val="Akapitzlist"/>
        <w:numPr>
          <w:ilvl w:val="0"/>
          <w:numId w:val="13"/>
        </w:numPr>
        <w:spacing w:after="240"/>
        <w:ind w:left="426" w:hanging="422"/>
        <w:rPr>
          <w:rFonts w:ascii="Arial" w:hAnsi="Arial" w:cs="Arial"/>
        </w:rPr>
      </w:pPr>
      <w:r w:rsidRPr="00F93532">
        <w:rPr>
          <w:rFonts w:ascii="Arial" w:hAnsi="Arial" w:cs="Arial"/>
        </w:rPr>
        <w:t>Profil Uczestnika Projektu.</w:t>
      </w:r>
    </w:p>
    <w:p w14:paraId="46F2A519" w14:textId="3C9C3A16" w:rsidR="00F93532" w:rsidRPr="00F93532" w:rsidRDefault="00F93532" w:rsidP="00796DA7">
      <w:pPr>
        <w:pStyle w:val="Akapitzlist"/>
        <w:numPr>
          <w:ilvl w:val="0"/>
          <w:numId w:val="13"/>
        </w:numPr>
        <w:spacing w:after="240"/>
        <w:ind w:left="426" w:hanging="422"/>
        <w:rPr>
          <w:rFonts w:ascii="Arial" w:hAnsi="Arial" w:cs="Arial"/>
        </w:rPr>
      </w:pPr>
      <w:r w:rsidRPr="00F93532">
        <w:rPr>
          <w:rFonts w:ascii="Arial" w:hAnsi="Arial" w:cs="Arial"/>
        </w:rPr>
        <w:t>Procedury i kryteria  rekrutacyjne.</w:t>
      </w:r>
    </w:p>
    <w:p w14:paraId="65B481FA" w14:textId="39C8AF09" w:rsidR="00F93532" w:rsidRPr="00F93532" w:rsidRDefault="00F93532" w:rsidP="00796DA7">
      <w:pPr>
        <w:pStyle w:val="Akapitzlist"/>
        <w:numPr>
          <w:ilvl w:val="0"/>
          <w:numId w:val="13"/>
        </w:numPr>
        <w:spacing w:after="240"/>
        <w:ind w:left="426" w:hanging="422"/>
        <w:contextualSpacing w:val="0"/>
        <w:rPr>
          <w:rFonts w:ascii="Arial" w:hAnsi="Arial" w:cs="Arial"/>
        </w:rPr>
      </w:pPr>
      <w:r w:rsidRPr="00F93532">
        <w:rPr>
          <w:rFonts w:ascii="Arial" w:hAnsi="Arial" w:cs="Arial"/>
        </w:rPr>
        <w:t>Warunki uczestnictwa i rezygnacji z udziału w projekcie.</w:t>
      </w:r>
    </w:p>
    <w:p w14:paraId="0535D458" w14:textId="61928133" w:rsidR="00F93532" w:rsidRPr="002C7A84" w:rsidRDefault="00F93532" w:rsidP="00796DA7">
      <w:pPr>
        <w:pStyle w:val="Akapitzlist"/>
        <w:numPr>
          <w:ilvl w:val="0"/>
          <w:numId w:val="14"/>
        </w:numPr>
        <w:spacing w:after="240"/>
        <w:ind w:left="426" w:hanging="422"/>
        <w:rPr>
          <w:rFonts w:ascii="Arial" w:hAnsi="Arial" w:cs="Arial"/>
          <w:b/>
        </w:rPr>
      </w:pPr>
      <w:r w:rsidRPr="002C7A84">
        <w:rPr>
          <w:rFonts w:ascii="Arial" w:hAnsi="Arial" w:cs="Arial"/>
          <w:b/>
        </w:rPr>
        <w:t>Opis specyfiki projektu.</w:t>
      </w:r>
    </w:p>
    <w:p w14:paraId="17C3A8D4" w14:textId="5034A058" w:rsidR="00D777EE" w:rsidRPr="006A1CFA" w:rsidRDefault="00D777EE" w:rsidP="00796DA7">
      <w:pPr>
        <w:pStyle w:val="Akapitzlist"/>
        <w:numPr>
          <w:ilvl w:val="0"/>
          <w:numId w:val="15"/>
        </w:numPr>
        <w:spacing w:after="240"/>
        <w:ind w:left="851" w:hanging="425"/>
        <w:rPr>
          <w:rFonts w:ascii="Arial" w:hAnsi="Arial" w:cs="Arial"/>
        </w:rPr>
      </w:pPr>
      <w:r w:rsidRPr="00796DA7">
        <w:rPr>
          <w:rFonts w:ascii="Arial" w:hAnsi="Arial" w:cs="Arial"/>
        </w:rPr>
        <w:t xml:space="preserve">Projekt jest realizowany w okresie od: 01.08.2024 do: 28.02.2027 r. na podstawie Umowy o dofinansowanie projektu </w:t>
      </w:r>
      <w:r w:rsidRPr="006A1CFA">
        <w:rPr>
          <w:rFonts w:ascii="Arial" w:hAnsi="Arial" w:cs="Arial"/>
        </w:rPr>
        <w:t>n</w:t>
      </w:r>
      <w:r w:rsidR="006F1331" w:rsidRPr="006A1CFA">
        <w:rPr>
          <w:rFonts w:ascii="Arial" w:hAnsi="Arial" w:cs="Arial"/>
        </w:rPr>
        <w:t xml:space="preserve">r </w:t>
      </w:r>
      <w:r w:rsidR="006A1CFA" w:rsidRPr="006A1CFA">
        <w:rPr>
          <w:rFonts w:ascii="Arial" w:hAnsi="Arial" w:cs="Arial"/>
        </w:rPr>
        <w:t>FESL.06.01-IZ.01-00GA/23-006</w:t>
      </w:r>
      <w:r w:rsidR="006F1331" w:rsidRPr="006A1CFA">
        <w:rPr>
          <w:rFonts w:ascii="Arial" w:hAnsi="Arial" w:cs="Arial"/>
        </w:rPr>
        <w:t>.</w:t>
      </w:r>
    </w:p>
    <w:p w14:paraId="48308104" w14:textId="1CAE705C" w:rsidR="00D777EE" w:rsidRPr="00796DA7" w:rsidRDefault="00D777EE" w:rsidP="00796DA7">
      <w:pPr>
        <w:pStyle w:val="Akapitzlist"/>
        <w:numPr>
          <w:ilvl w:val="0"/>
          <w:numId w:val="15"/>
        </w:numPr>
        <w:spacing w:after="240"/>
        <w:ind w:left="851" w:hanging="425"/>
        <w:rPr>
          <w:rFonts w:ascii="Arial" w:hAnsi="Arial" w:cs="Arial"/>
        </w:rPr>
      </w:pPr>
      <w:r w:rsidRPr="00796DA7">
        <w:rPr>
          <w:rFonts w:ascii="Arial" w:hAnsi="Arial" w:cs="Arial"/>
        </w:rPr>
        <w:t>Projekt współfinansowany jest ze środków Unii Europejskiej w ramach Europejsk</w:t>
      </w:r>
      <w:r w:rsidR="006F1331">
        <w:rPr>
          <w:rFonts w:ascii="Arial" w:hAnsi="Arial" w:cs="Arial"/>
        </w:rPr>
        <w:t>iego Funduszu Społecznego Plus.</w:t>
      </w:r>
    </w:p>
    <w:p w14:paraId="07D2528B" w14:textId="344EAD7D" w:rsidR="00D777EE" w:rsidRPr="00796DA7" w:rsidRDefault="00D777EE" w:rsidP="00796DA7">
      <w:pPr>
        <w:pStyle w:val="Akapitzlist"/>
        <w:numPr>
          <w:ilvl w:val="0"/>
          <w:numId w:val="15"/>
        </w:numPr>
        <w:spacing w:after="240"/>
        <w:ind w:left="851" w:hanging="425"/>
        <w:rPr>
          <w:rFonts w:ascii="Arial" w:hAnsi="Arial" w:cs="Arial"/>
        </w:rPr>
      </w:pPr>
      <w:r w:rsidRPr="00796DA7">
        <w:rPr>
          <w:rFonts w:ascii="Arial" w:hAnsi="Arial" w:cs="Arial"/>
        </w:rPr>
        <w:t xml:space="preserve">Głównym celem projektu jest wsparcie edukacyjne dzieci w wieku przedszkolnym w </w:t>
      </w:r>
      <w:r w:rsidR="001B0533" w:rsidRPr="001B0533">
        <w:rPr>
          <w:rFonts w:ascii="Arial" w:hAnsi="Arial" w:cs="Arial"/>
          <w:b/>
          <w:bCs/>
        </w:rPr>
        <w:t>Przedszkol</w:t>
      </w:r>
      <w:r w:rsidR="006A1CFA">
        <w:rPr>
          <w:rFonts w:ascii="Arial" w:hAnsi="Arial" w:cs="Arial"/>
          <w:b/>
          <w:bCs/>
        </w:rPr>
        <w:t>u</w:t>
      </w:r>
      <w:r w:rsidR="001B0533" w:rsidRPr="001B0533">
        <w:rPr>
          <w:rFonts w:ascii="Arial" w:hAnsi="Arial" w:cs="Arial"/>
          <w:b/>
          <w:bCs/>
        </w:rPr>
        <w:t xml:space="preserve"> Prywatn</w:t>
      </w:r>
      <w:r w:rsidR="006A1CFA">
        <w:rPr>
          <w:rFonts w:ascii="Arial" w:hAnsi="Arial" w:cs="Arial"/>
          <w:b/>
          <w:bCs/>
        </w:rPr>
        <w:t>ym</w:t>
      </w:r>
      <w:r w:rsidR="001B0533" w:rsidRPr="001B0533">
        <w:rPr>
          <w:rFonts w:ascii="Arial" w:hAnsi="Arial" w:cs="Arial"/>
          <w:b/>
          <w:bCs/>
        </w:rPr>
        <w:t xml:space="preserve"> "Groszek"</w:t>
      </w:r>
      <w:r w:rsidR="001B0533">
        <w:rPr>
          <w:rFonts w:ascii="Arial" w:hAnsi="Arial" w:cs="Arial"/>
          <w:b/>
          <w:bCs/>
        </w:rPr>
        <w:t xml:space="preserve"> w Bielsku - Białej</w:t>
      </w:r>
      <w:r w:rsidR="00796DA7">
        <w:rPr>
          <w:rFonts w:ascii="Arial" w:hAnsi="Arial" w:cs="Arial"/>
        </w:rPr>
        <w:t>: 66 </w:t>
      </w:r>
      <w:r w:rsidRPr="00796DA7">
        <w:rPr>
          <w:rFonts w:ascii="Arial" w:hAnsi="Arial" w:cs="Arial"/>
        </w:rPr>
        <w:t xml:space="preserve">dzieci (33 dziewczynki, 33 chłopców) na wczesnym etapie edukacji poprzez organizację zajęć dodatkowych niwelujących deficyty rozwojowe oraz zajęć rozwijających kompetencje kluczowe dzieci, podniesienie kompetencji wychowawczych 30 rodziców (15K, 15M), a także podniesienie kompetencji zawodowych 7 nauczycieli (7K) i zakup </w:t>
      </w:r>
      <w:r w:rsidR="00796DA7">
        <w:rPr>
          <w:rFonts w:ascii="Arial" w:hAnsi="Arial" w:cs="Arial"/>
        </w:rPr>
        <w:t>pomocy dydaktycznych do zajęć w </w:t>
      </w:r>
      <w:r w:rsidR="006F1331">
        <w:rPr>
          <w:rFonts w:ascii="Arial" w:hAnsi="Arial" w:cs="Arial"/>
        </w:rPr>
        <w:t>terminie do 28.02.2027 r.</w:t>
      </w:r>
    </w:p>
    <w:p w14:paraId="2AB55B0A" w14:textId="77777777" w:rsidR="00D777EE" w:rsidRPr="00D777EE" w:rsidRDefault="00D777EE" w:rsidP="00796DA7">
      <w:pPr>
        <w:spacing w:after="240"/>
        <w:ind w:left="426"/>
        <w:rPr>
          <w:rFonts w:ascii="Arial" w:hAnsi="Arial" w:cs="Arial"/>
        </w:rPr>
      </w:pPr>
      <w:r w:rsidRPr="00D777EE">
        <w:rPr>
          <w:rFonts w:ascii="Arial" w:hAnsi="Arial" w:cs="Arial"/>
        </w:rPr>
        <w:t>W ramach projektu założono:</w:t>
      </w:r>
    </w:p>
    <w:p w14:paraId="0A725F7C" w14:textId="07107628" w:rsidR="00D777EE" w:rsidRPr="00D777EE" w:rsidRDefault="00D777EE" w:rsidP="00796DA7">
      <w:pPr>
        <w:spacing w:after="240"/>
        <w:ind w:left="426"/>
        <w:rPr>
          <w:rFonts w:ascii="Arial" w:hAnsi="Arial" w:cs="Arial"/>
        </w:rPr>
      </w:pPr>
      <w:r w:rsidRPr="00D777EE">
        <w:rPr>
          <w:rFonts w:ascii="Arial" w:hAnsi="Arial" w:cs="Arial"/>
        </w:rPr>
        <w:t>Dodatkowe zajęcia specjalistyczne dla dzieci, m.in. zajęcia korekcyjno-kompensacyjne, zajęcia logopedyczne, zajęcia rozwijające kompetencje emocjonalno-społeczne - TUS, zajęcia t</w:t>
      </w:r>
      <w:r w:rsidR="00796DA7">
        <w:rPr>
          <w:rFonts w:ascii="Arial" w:hAnsi="Arial" w:cs="Arial"/>
        </w:rPr>
        <w:t>erapeutyczne, zajęcia ruchowe z </w:t>
      </w:r>
      <w:r w:rsidRPr="00D777EE">
        <w:rPr>
          <w:rFonts w:ascii="Arial" w:hAnsi="Arial" w:cs="Arial"/>
        </w:rPr>
        <w:t xml:space="preserve">elementami integracji sensorycznej, m.in. </w:t>
      </w:r>
      <w:proofErr w:type="spellStart"/>
      <w:r w:rsidRPr="00D777EE">
        <w:rPr>
          <w:rFonts w:ascii="Arial" w:hAnsi="Arial" w:cs="Arial"/>
        </w:rPr>
        <w:t>logorytmika</w:t>
      </w:r>
      <w:proofErr w:type="spellEnd"/>
      <w:r w:rsidRPr="00D777EE">
        <w:rPr>
          <w:rFonts w:ascii="Arial" w:hAnsi="Arial" w:cs="Arial"/>
        </w:rPr>
        <w:t>, gimnastyka korekcyjna.</w:t>
      </w:r>
    </w:p>
    <w:p w14:paraId="60C5CB25" w14:textId="3DA1F5BF" w:rsidR="00D777EE" w:rsidRPr="00D777EE" w:rsidRDefault="00D777EE" w:rsidP="00796DA7">
      <w:pPr>
        <w:spacing w:after="240"/>
        <w:ind w:left="426"/>
        <w:rPr>
          <w:rFonts w:ascii="Arial" w:hAnsi="Arial" w:cs="Arial"/>
        </w:rPr>
      </w:pPr>
      <w:r w:rsidRPr="00D777EE">
        <w:rPr>
          <w:rFonts w:ascii="Arial" w:hAnsi="Arial" w:cs="Arial"/>
        </w:rPr>
        <w:t xml:space="preserve">Doposażenie placu zabaw pozwoli na wspólną zabawę i większą integrację dzieci. Realizacja atrakcji zaplanowanych w ramach projektu w postaci </w:t>
      </w:r>
      <w:r w:rsidRPr="00D777EE">
        <w:rPr>
          <w:rFonts w:ascii="Arial" w:hAnsi="Arial" w:cs="Arial"/>
        </w:rPr>
        <w:lastRenderedPageBreak/>
        <w:t>jednodniowej wycieczki ma na celu poznanie regionu i jego walorów, natomiast organizacja festynu da możliwość zacieśnienia więzi dziecko - rodzic, rodzic - placówka, a tym samym pozwoli na wsp</w:t>
      </w:r>
      <w:r w:rsidR="006F1331">
        <w:rPr>
          <w:rFonts w:ascii="Arial" w:hAnsi="Arial" w:cs="Arial"/>
        </w:rPr>
        <w:t xml:space="preserve">ólne działanie na rzecz dzieci. </w:t>
      </w:r>
      <w:r w:rsidRPr="00D777EE">
        <w:rPr>
          <w:rFonts w:ascii="Arial" w:hAnsi="Arial" w:cs="Arial"/>
        </w:rPr>
        <w:t>Podniesienie kompetencji zawodowych nauczycieli przyczyni się do podniesienia jakości kształcenia dzieci oraz zniwelowania trudności emocjonalno-społecznych u dzieci ze specjalnymi potrzebami.</w:t>
      </w:r>
    </w:p>
    <w:p w14:paraId="1F0F4600" w14:textId="32C57015" w:rsidR="00D777EE" w:rsidRPr="00D777EE" w:rsidRDefault="00D777EE" w:rsidP="00796DA7">
      <w:pPr>
        <w:spacing w:after="240"/>
        <w:ind w:left="426"/>
        <w:rPr>
          <w:rFonts w:ascii="Arial" w:hAnsi="Arial" w:cs="Arial"/>
        </w:rPr>
      </w:pPr>
      <w:r w:rsidRPr="00D777EE">
        <w:rPr>
          <w:rFonts w:ascii="Arial" w:hAnsi="Arial" w:cs="Arial"/>
        </w:rPr>
        <w:t>Zaplanowano także działania wspierające dla rodziców dzieci z udziałem specjalistów. Zakupiony sprzęt i pomoce dydaktyczne będą wykorzystywane podczas realizacji zajęć w projekcie oraz po jego zak</w:t>
      </w:r>
      <w:r w:rsidR="006F1331">
        <w:rPr>
          <w:rFonts w:ascii="Arial" w:hAnsi="Arial" w:cs="Arial"/>
        </w:rPr>
        <w:t>ończeniu.</w:t>
      </w:r>
    </w:p>
    <w:p w14:paraId="27FD35A2" w14:textId="2C71531E" w:rsidR="00D777EE" w:rsidRPr="00796DA7" w:rsidRDefault="00D777EE" w:rsidP="00796DA7">
      <w:pPr>
        <w:pStyle w:val="Akapitzlist"/>
        <w:numPr>
          <w:ilvl w:val="0"/>
          <w:numId w:val="15"/>
        </w:numPr>
        <w:spacing w:after="240"/>
        <w:ind w:left="851" w:hanging="425"/>
        <w:rPr>
          <w:rFonts w:ascii="Arial" w:hAnsi="Arial" w:cs="Arial"/>
        </w:rPr>
      </w:pPr>
      <w:r w:rsidRPr="00796DA7">
        <w:rPr>
          <w:rFonts w:ascii="Arial" w:hAnsi="Arial" w:cs="Arial"/>
        </w:rPr>
        <w:t>Projekt jest zgodny z zasadą równości szans i niedyskryminacji, w tym dostępności dl</w:t>
      </w:r>
      <w:r w:rsidR="006F1331">
        <w:rPr>
          <w:rFonts w:ascii="Arial" w:hAnsi="Arial" w:cs="Arial"/>
        </w:rPr>
        <w:t>a osób z niepełnosprawnościami:</w:t>
      </w:r>
    </w:p>
    <w:p w14:paraId="37FF5434" w14:textId="6AC420AA" w:rsidR="00D777EE" w:rsidRPr="00796DA7" w:rsidRDefault="00D777EE" w:rsidP="00796DA7">
      <w:pPr>
        <w:pStyle w:val="Akapitzlist"/>
        <w:numPr>
          <w:ilvl w:val="0"/>
          <w:numId w:val="18"/>
        </w:numPr>
        <w:spacing w:after="240"/>
        <w:ind w:left="851" w:hanging="425"/>
        <w:rPr>
          <w:rFonts w:ascii="Arial" w:hAnsi="Arial" w:cs="Arial"/>
        </w:rPr>
      </w:pPr>
      <w:r w:rsidRPr="00796DA7">
        <w:rPr>
          <w:rFonts w:ascii="Arial" w:hAnsi="Arial" w:cs="Arial"/>
        </w:rPr>
        <w:t>osoby, które ze względu np. na niepeł</w:t>
      </w:r>
      <w:r w:rsidR="00796DA7">
        <w:rPr>
          <w:rFonts w:ascii="Arial" w:hAnsi="Arial" w:cs="Arial"/>
        </w:rPr>
        <w:t>nosprawność mogą mieć problem z </w:t>
      </w:r>
      <w:r w:rsidRPr="00796DA7">
        <w:rPr>
          <w:rFonts w:ascii="Arial" w:hAnsi="Arial" w:cs="Arial"/>
        </w:rPr>
        <w:t>wypełnieniem i złożeniem dokumentacji rekrutacyjnej w formie papierowej, są proszone o zgłoszenie tego faktu dyrektorowi p</w:t>
      </w:r>
      <w:r w:rsidR="006F1331">
        <w:rPr>
          <w:rFonts w:ascii="Arial" w:hAnsi="Arial" w:cs="Arial"/>
        </w:rPr>
        <w:t>lacówki lub wychowawcy dziecka;</w:t>
      </w:r>
    </w:p>
    <w:p w14:paraId="594E2C40" w14:textId="48448BF6" w:rsidR="00D777EE" w:rsidRPr="00796DA7" w:rsidRDefault="00D777EE" w:rsidP="00796DA7">
      <w:pPr>
        <w:pStyle w:val="Akapitzlist"/>
        <w:numPr>
          <w:ilvl w:val="0"/>
          <w:numId w:val="18"/>
        </w:numPr>
        <w:spacing w:after="240"/>
        <w:ind w:left="851" w:hanging="425"/>
        <w:rPr>
          <w:rFonts w:ascii="Arial" w:hAnsi="Arial" w:cs="Arial"/>
        </w:rPr>
      </w:pPr>
      <w:r w:rsidRPr="00796DA7">
        <w:rPr>
          <w:rFonts w:ascii="Arial" w:hAnsi="Arial" w:cs="Arial"/>
        </w:rPr>
        <w:t>materiały szkoleniowe bę</w:t>
      </w:r>
      <w:r w:rsidR="006F1331">
        <w:rPr>
          <w:rFonts w:ascii="Arial" w:hAnsi="Arial" w:cs="Arial"/>
        </w:rPr>
        <w:t>dą dostępne w formie dostępnej;</w:t>
      </w:r>
    </w:p>
    <w:p w14:paraId="27047987" w14:textId="4D619AE9" w:rsidR="00D777EE" w:rsidRPr="00796DA7" w:rsidRDefault="00D777EE" w:rsidP="00796DA7">
      <w:pPr>
        <w:pStyle w:val="Akapitzlist"/>
        <w:numPr>
          <w:ilvl w:val="0"/>
          <w:numId w:val="18"/>
        </w:numPr>
        <w:spacing w:after="240"/>
        <w:ind w:left="851" w:hanging="425"/>
        <w:rPr>
          <w:rFonts w:ascii="Arial" w:hAnsi="Arial" w:cs="Arial"/>
        </w:rPr>
      </w:pPr>
      <w:r w:rsidRPr="00796DA7">
        <w:rPr>
          <w:rFonts w:ascii="Arial" w:hAnsi="Arial" w:cs="Arial"/>
        </w:rPr>
        <w:t>biuro projektu/miejsce rekrutacji będzie dostępne dl</w:t>
      </w:r>
      <w:r w:rsidR="006F1331">
        <w:rPr>
          <w:rFonts w:ascii="Arial" w:hAnsi="Arial" w:cs="Arial"/>
        </w:rPr>
        <w:t>a osób z niepełnosprawnościami.</w:t>
      </w:r>
    </w:p>
    <w:p w14:paraId="71B7078E" w14:textId="2AA29313" w:rsidR="00D777EE" w:rsidRPr="00D777EE" w:rsidRDefault="00D777EE" w:rsidP="004E5C00">
      <w:pPr>
        <w:spacing w:after="240"/>
        <w:ind w:left="426"/>
        <w:rPr>
          <w:rFonts w:ascii="Arial" w:hAnsi="Arial" w:cs="Arial"/>
        </w:rPr>
      </w:pPr>
      <w:r w:rsidRPr="00D777EE">
        <w:rPr>
          <w:rFonts w:ascii="Arial" w:hAnsi="Arial" w:cs="Arial"/>
        </w:rPr>
        <w:t>Osoby z niepełnosprawnościami wraz z formularzem rekrutacyjnym otrzymają do wypełnienia załącznik nr 1 - Ankietę potrzeb dla</w:t>
      </w:r>
      <w:r w:rsidR="004E5C00">
        <w:rPr>
          <w:rFonts w:ascii="Arial" w:hAnsi="Arial" w:cs="Arial"/>
        </w:rPr>
        <w:t xml:space="preserve"> osób z niepełnosprawnościami w </w:t>
      </w:r>
      <w:r w:rsidRPr="00D777EE">
        <w:rPr>
          <w:rFonts w:ascii="Arial" w:hAnsi="Arial" w:cs="Arial"/>
        </w:rPr>
        <w:t>celu poznania rzeczywistych potrzeb oraz ułatwienia udziału we wsparciu oferowanym w ramach projektu.</w:t>
      </w:r>
    </w:p>
    <w:p w14:paraId="15A9D8C9" w14:textId="0A208146" w:rsidR="00D777EE" w:rsidRPr="004E5C00" w:rsidRDefault="00D777EE" w:rsidP="004E5C00">
      <w:pPr>
        <w:pStyle w:val="Akapitzlist"/>
        <w:numPr>
          <w:ilvl w:val="0"/>
          <w:numId w:val="15"/>
        </w:numPr>
        <w:spacing w:after="240"/>
        <w:ind w:left="851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W ram</w:t>
      </w:r>
      <w:r w:rsidR="006F1331">
        <w:rPr>
          <w:rFonts w:ascii="Arial" w:hAnsi="Arial" w:cs="Arial"/>
        </w:rPr>
        <w:t>ach projektu zaplanowano:</w:t>
      </w:r>
    </w:p>
    <w:p w14:paraId="2FEE56C9" w14:textId="31461EFB" w:rsidR="00D777EE" w:rsidRPr="004E5C00" w:rsidRDefault="00D777EE" w:rsidP="004E5C00">
      <w:pPr>
        <w:pStyle w:val="Akapitzlist"/>
        <w:numPr>
          <w:ilvl w:val="1"/>
          <w:numId w:val="21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Przeprowadzenie zajęć dla dzieci:</w:t>
      </w:r>
    </w:p>
    <w:p w14:paraId="65842699" w14:textId="12759FBE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 xml:space="preserve">zajęcia korekcyjno-kompensacyjne: </w:t>
      </w:r>
      <w:r w:rsidR="004E5C00">
        <w:rPr>
          <w:rFonts w:ascii="Arial" w:hAnsi="Arial" w:cs="Arial"/>
        </w:rPr>
        <w:t>7 gr. x 38 h/gr., 35 dzieci (19 </w:t>
      </w:r>
      <w:r w:rsidR="006F1331">
        <w:rPr>
          <w:rFonts w:ascii="Arial" w:hAnsi="Arial" w:cs="Arial"/>
        </w:rPr>
        <w:t>dziewczynek, 16 chłopców);</w:t>
      </w:r>
    </w:p>
    <w:p w14:paraId="19C9A3A9" w14:textId="3CDB11B4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zajęcia logopedyczne: 8 gr. x 38 h/gr.</w:t>
      </w:r>
      <w:r w:rsidR="004E5C00">
        <w:rPr>
          <w:rFonts w:ascii="Arial" w:hAnsi="Arial" w:cs="Arial"/>
        </w:rPr>
        <w:t>, 32 dzieci (16 dziewczynek, 16 </w:t>
      </w:r>
      <w:r w:rsidR="006F1331">
        <w:rPr>
          <w:rFonts w:ascii="Arial" w:hAnsi="Arial" w:cs="Arial"/>
        </w:rPr>
        <w:t>chłopców);</w:t>
      </w:r>
    </w:p>
    <w:p w14:paraId="67984955" w14:textId="229893E5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zajęcia rozwijające kompetencje emocjonalno-społeczne - TUS: 6 gr. x 38 h/gr., 60 dzieci</w:t>
      </w:r>
      <w:r w:rsidR="006F1331">
        <w:rPr>
          <w:rFonts w:ascii="Arial" w:hAnsi="Arial" w:cs="Arial"/>
        </w:rPr>
        <w:t xml:space="preserve"> (28 dziewczynek, 32 chłopców);</w:t>
      </w:r>
    </w:p>
    <w:p w14:paraId="584231E5" w14:textId="5A3EE8C4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zajęcia terapeutyczne: 6 gr. x 38 h/gr.</w:t>
      </w:r>
      <w:r w:rsidR="004E5C00">
        <w:rPr>
          <w:rFonts w:ascii="Arial" w:hAnsi="Arial" w:cs="Arial"/>
        </w:rPr>
        <w:t>, 60 dzieci (29 dziewczynek, 31 </w:t>
      </w:r>
      <w:r w:rsidR="006F1331">
        <w:rPr>
          <w:rFonts w:ascii="Arial" w:hAnsi="Arial" w:cs="Arial"/>
        </w:rPr>
        <w:t>chłopców);</w:t>
      </w:r>
    </w:p>
    <w:p w14:paraId="7E810D3B" w14:textId="0ABF9621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język angielski: 3 gr. x 38 h/gr., 66 dzieci (</w:t>
      </w:r>
      <w:r w:rsidR="004E5C00">
        <w:rPr>
          <w:rFonts w:ascii="Arial" w:hAnsi="Arial" w:cs="Arial"/>
        </w:rPr>
        <w:t>33 dziewczynki, 33 </w:t>
      </w:r>
      <w:r w:rsidR="006F1331">
        <w:rPr>
          <w:rFonts w:ascii="Arial" w:hAnsi="Arial" w:cs="Arial"/>
        </w:rPr>
        <w:t>chłopców);</w:t>
      </w:r>
    </w:p>
    <w:p w14:paraId="37E597FB" w14:textId="23BA9B0B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integracja sensoryczna: 6 gr. x 38 h/gr.</w:t>
      </w:r>
      <w:r w:rsidR="004E5C00">
        <w:rPr>
          <w:rFonts w:ascii="Arial" w:hAnsi="Arial" w:cs="Arial"/>
        </w:rPr>
        <w:t>, 30 dzieci (13 dziewczynek, 17 </w:t>
      </w:r>
      <w:r w:rsidR="006F1331">
        <w:rPr>
          <w:rFonts w:ascii="Arial" w:hAnsi="Arial" w:cs="Arial"/>
        </w:rPr>
        <w:t>chłopców);</w:t>
      </w:r>
    </w:p>
    <w:p w14:paraId="7E044249" w14:textId="621C5061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proofErr w:type="spellStart"/>
      <w:r w:rsidRPr="004E5C00">
        <w:rPr>
          <w:rFonts w:ascii="Arial" w:hAnsi="Arial" w:cs="Arial"/>
        </w:rPr>
        <w:t>logorytmika</w:t>
      </w:r>
      <w:proofErr w:type="spellEnd"/>
      <w:r w:rsidRPr="004E5C00">
        <w:rPr>
          <w:rFonts w:ascii="Arial" w:hAnsi="Arial" w:cs="Arial"/>
        </w:rPr>
        <w:t>: 6 gr. x 38 h/gr., 30 dzieci</w:t>
      </w:r>
      <w:r w:rsidR="006F1331">
        <w:rPr>
          <w:rFonts w:ascii="Arial" w:hAnsi="Arial" w:cs="Arial"/>
        </w:rPr>
        <w:t xml:space="preserve"> (16 dziewczynek, 14 chłopców);</w:t>
      </w:r>
    </w:p>
    <w:p w14:paraId="046FDD04" w14:textId="5B78E04F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gimnastyka korekcyjna: 6 gr. x 38 h/gr., 48 dzieci (22 dziewcz</w:t>
      </w:r>
      <w:r w:rsidR="004E5C00">
        <w:rPr>
          <w:rFonts w:ascii="Arial" w:hAnsi="Arial" w:cs="Arial"/>
        </w:rPr>
        <w:t>ynki, 26 chłopców);</w:t>
      </w:r>
    </w:p>
    <w:p w14:paraId="527E848B" w14:textId="0BCC3E4D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zajęcia z doradztwa edukacyjno-zawodowego: 6 gr. x 6 h/gr., 48 dzieci</w:t>
      </w:r>
      <w:r w:rsidR="004E5C00">
        <w:rPr>
          <w:rFonts w:ascii="Arial" w:hAnsi="Arial" w:cs="Arial"/>
        </w:rPr>
        <w:t xml:space="preserve"> (22 dziewczynki, 26 chłopców);</w:t>
      </w:r>
    </w:p>
    <w:p w14:paraId="5AAFBB23" w14:textId="2352C16B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lastRenderedPageBreak/>
        <w:t>zajęcia prozdrowotne: 6 gr. x 6 h/gr.</w:t>
      </w:r>
      <w:r w:rsidR="004E5C00">
        <w:rPr>
          <w:rFonts w:ascii="Arial" w:hAnsi="Arial" w:cs="Arial"/>
        </w:rPr>
        <w:t>, 48 dzieci (22 dziewczynki, 26 chłopców);</w:t>
      </w:r>
    </w:p>
    <w:p w14:paraId="22AB041C" w14:textId="657D2D32" w:rsidR="00D777EE" w:rsidRPr="004E5C00" w:rsidRDefault="00D777EE" w:rsidP="004E5C00">
      <w:pPr>
        <w:pStyle w:val="Akapitzlist"/>
        <w:numPr>
          <w:ilvl w:val="0"/>
          <w:numId w:val="22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zajęcia proekologiczne: 6 gr. x 6 h/gr., 48 dz</w:t>
      </w:r>
      <w:r w:rsidR="004E5C00">
        <w:rPr>
          <w:rFonts w:ascii="Arial" w:hAnsi="Arial" w:cs="Arial"/>
        </w:rPr>
        <w:t>ieci (22 dziewczynki, 26 chłopców).</w:t>
      </w:r>
    </w:p>
    <w:p w14:paraId="3F30259A" w14:textId="0A4D2F09" w:rsidR="00D777EE" w:rsidRPr="004E5C00" w:rsidRDefault="00D777EE" w:rsidP="004E5C00">
      <w:pPr>
        <w:pStyle w:val="Akapitzlist"/>
        <w:numPr>
          <w:ilvl w:val="0"/>
          <w:numId w:val="21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Przeprowadzenie szkoleń i studiów podyplomowych dla nauczycieli:</w:t>
      </w:r>
    </w:p>
    <w:p w14:paraId="351F5C3D" w14:textId="56D86361" w:rsidR="00D777EE" w:rsidRPr="004E5C00" w:rsidRDefault="00D777EE" w:rsidP="004E5C00">
      <w:pPr>
        <w:pStyle w:val="Akapitzlist"/>
        <w:numPr>
          <w:ilvl w:val="0"/>
          <w:numId w:val="23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 xml:space="preserve">Współpraca z rodzicami - rozmowy indywidualne, grupowe, angażowanie rodziców w życie przedszkola - 1 </w:t>
      </w:r>
      <w:r w:rsidR="004E5C00">
        <w:rPr>
          <w:rFonts w:ascii="Arial" w:hAnsi="Arial" w:cs="Arial"/>
        </w:rPr>
        <w:t>gr. x 8 h/gr., dla 7 K;</w:t>
      </w:r>
    </w:p>
    <w:p w14:paraId="0F225B17" w14:textId="52CE41A5" w:rsidR="00D777EE" w:rsidRPr="004E5C00" w:rsidRDefault="00D777EE" w:rsidP="004E5C00">
      <w:pPr>
        <w:pStyle w:val="Akapitzlist"/>
        <w:numPr>
          <w:ilvl w:val="0"/>
          <w:numId w:val="23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Narzędzia diagnostyczne w przedszk</w:t>
      </w:r>
      <w:r w:rsidR="004E5C00">
        <w:rPr>
          <w:rFonts w:ascii="Arial" w:hAnsi="Arial" w:cs="Arial"/>
        </w:rPr>
        <w:t>olu - 1 gr. x 8 h/gr., dla 7 K;</w:t>
      </w:r>
    </w:p>
    <w:p w14:paraId="340D4D69" w14:textId="5412C004" w:rsidR="00D777EE" w:rsidRPr="004E5C00" w:rsidRDefault="00D777EE" w:rsidP="004E5C00">
      <w:pPr>
        <w:pStyle w:val="Akapitzlist"/>
        <w:numPr>
          <w:ilvl w:val="0"/>
          <w:numId w:val="23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Doradztwo zawodowe - kurs dla nauczyci</w:t>
      </w:r>
      <w:r w:rsidR="004E5C00">
        <w:rPr>
          <w:rFonts w:ascii="Arial" w:hAnsi="Arial" w:cs="Arial"/>
        </w:rPr>
        <w:t>eli - 1 gr. x 8 h/gr., dla 7 K;</w:t>
      </w:r>
    </w:p>
    <w:p w14:paraId="7D5F76A1" w14:textId="0CA1A697" w:rsidR="00D777EE" w:rsidRPr="004E5C00" w:rsidRDefault="00D777EE" w:rsidP="004E5C00">
      <w:pPr>
        <w:pStyle w:val="Akapitzlist"/>
        <w:numPr>
          <w:ilvl w:val="0"/>
          <w:numId w:val="23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Sposoby na agresywnego przedszkol</w:t>
      </w:r>
      <w:r w:rsidR="004E5C00">
        <w:rPr>
          <w:rFonts w:ascii="Arial" w:hAnsi="Arial" w:cs="Arial"/>
        </w:rPr>
        <w:t>aka - 1 gr. x 8 h/gr., dla 7 K;</w:t>
      </w:r>
    </w:p>
    <w:p w14:paraId="5256F540" w14:textId="4FFD7E47" w:rsidR="00D777EE" w:rsidRPr="004E5C00" w:rsidRDefault="00D777EE" w:rsidP="004E5C00">
      <w:pPr>
        <w:pStyle w:val="Akapitzlist"/>
        <w:numPr>
          <w:ilvl w:val="0"/>
          <w:numId w:val="23"/>
        </w:numPr>
        <w:spacing w:after="240"/>
        <w:ind w:left="1276" w:hanging="425"/>
        <w:rPr>
          <w:rFonts w:ascii="Arial" w:hAnsi="Arial" w:cs="Arial"/>
        </w:rPr>
      </w:pPr>
      <w:r w:rsidRPr="004E5C00">
        <w:rPr>
          <w:rFonts w:ascii="Arial" w:hAnsi="Arial" w:cs="Arial"/>
        </w:rPr>
        <w:t>Wczesne wspomaganie rozwoju - kurs dla nauczyci</w:t>
      </w:r>
      <w:r w:rsidR="004E5C00">
        <w:rPr>
          <w:rFonts w:ascii="Arial" w:hAnsi="Arial" w:cs="Arial"/>
        </w:rPr>
        <w:t>eli - 1 gr. x 8 h/gr., dla 7 K.</w:t>
      </w:r>
    </w:p>
    <w:p w14:paraId="6D0B6E57" w14:textId="462CB52E" w:rsidR="00D777EE" w:rsidRPr="000971B1" w:rsidRDefault="00D777EE" w:rsidP="000971B1">
      <w:pPr>
        <w:pStyle w:val="Akapitzlist"/>
        <w:numPr>
          <w:ilvl w:val="0"/>
          <w:numId w:val="21"/>
        </w:numPr>
        <w:spacing w:after="240"/>
        <w:ind w:left="1276" w:hanging="425"/>
        <w:rPr>
          <w:rFonts w:ascii="Arial" w:hAnsi="Arial" w:cs="Arial"/>
        </w:rPr>
      </w:pPr>
      <w:r w:rsidRPr="000971B1">
        <w:rPr>
          <w:rFonts w:ascii="Arial" w:hAnsi="Arial" w:cs="Arial"/>
        </w:rPr>
        <w:t>Przeprowadzenie szkoleń/warsztatów dla rodziców/opiekunów prawnych dzieci:</w:t>
      </w:r>
    </w:p>
    <w:p w14:paraId="6A94F47E" w14:textId="77777777" w:rsidR="00D777EE" w:rsidRPr="00D777EE" w:rsidRDefault="00D777EE" w:rsidP="000971B1">
      <w:pPr>
        <w:spacing w:after="0"/>
        <w:ind w:left="851"/>
        <w:rPr>
          <w:rFonts w:ascii="Arial" w:hAnsi="Arial" w:cs="Arial"/>
        </w:rPr>
      </w:pPr>
      <w:r w:rsidRPr="00D777EE">
        <w:rPr>
          <w:rFonts w:ascii="Arial" w:hAnsi="Arial" w:cs="Arial"/>
        </w:rPr>
        <w:t>Zajęcia:</w:t>
      </w:r>
    </w:p>
    <w:p w14:paraId="6F746D66" w14:textId="3E3DF763" w:rsidR="00D777EE" w:rsidRPr="000971B1" w:rsidRDefault="00D777EE" w:rsidP="000971B1">
      <w:pPr>
        <w:pStyle w:val="Akapitzlist"/>
        <w:numPr>
          <w:ilvl w:val="0"/>
          <w:numId w:val="24"/>
        </w:numPr>
        <w:spacing w:after="240"/>
        <w:ind w:left="1276" w:hanging="425"/>
        <w:rPr>
          <w:rFonts w:ascii="Arial" w:hAnsi="Arial" w:cs="Arial"/>
        </w:rPr>
      </w:pPr>
      <w:r w:rsidRPr="000971B1">
        <w:rPr>
          <w:rFonts w:ascii="Arial" w:hAnsi="Arial" w:cs="Arial"/>
        </w:rPr>
        <w:t>„Błędy wychowawcze - jak ich unikać” - 3 gr. x 5</w:t>
      </w:r>
      <w:r w:rsidR="000971B1">
        <w:rPr>
          <w:rFonts w:ascii="Arial" w:hAnsi="Arial" w:cs="Arial"/>
        </w:rPr>
        <w:t xml:space="preserve"> h/gr., 30 rodziców (15K, 15M);</w:t>
      </w:r>
    </w:p>
    <w:p w14:paraId="6095C3E9" w14:textId="34BDBBD8" w:rsidR="00D777EE" w:rsidRPr="000971B1" w:rsidRDefault="00D777EE" w:rsidP="000971B1">
      <w:pPr>
        <w:pStyle w:val="Akapitzlist"/>
        <w:numPr>
          <w:ilvl w:val="0"/>
          <w:numId w:val="24"/>
        </w:numPr>
        <w:spacing w:after="240"/>
        <w:ind w:left="1276" w:hanging="425"/>
        <w:rPr>
          <w:rFonts w:ascii="Arial" w:hAnsi="Arial" w:cs="Arial"/>
        </w:rPr>
      </w:pPr>
      <w:r w:rsidRPr="000971B1">
        <w:rPr>
          <w:rFonts w:ascii="Arial" w:hAnsi="Arial" w:cs="Arial"/>
        </w:rPr>
        <w:t>„Lepsze od ekranu - warsztaty plastycz</w:t>
      </w:r>
      <w:r w:rsidR="002C7A84">
        <w:rPr>
          <w:rFonts w:ascii="Arial" w:hAnsi="Arial" w:cs="Arial"/>
        </w:rPr>
        <w:t>no-techniczne dla rodziców” – 3 </w:t>
      </w:r>
      <w:r w:rsidRPr="000971B1">
        <w:rPr>
          <w:rFonts w:ascii="Arial" w:hAnsi="Arial" w:cs="Arial"/>
        </w:rPr>
        <w:t>gr. x 5</w:t>
      </w:r>
      <w:r w:rsidR="000971B1">
        <w:rPr>
          <w:rFonts w:ascii="Arial" w:hAnsi="Arial" w:cs="Arial"/>
        </w:rPr>
        <w:t xml:space="preserve"> h/gr., 30 rodziców (15K, 15M);</w:t>
      </w:r>
    </w:p>
    <w:p w14:paraId="6C89A406" w14:textId="2E701AD1" w:rsidR="00D777EE" w:rsidRPr="000971B1" w:rsidRDefault="00D777EE" w:rsidP="000971B1">
      <w:pPr>
        <w:pStyle w:val="Akapitzlist"/>
        <w:numPr>
          <w:ilvl w:val="0"/>
          <w:numId w:val="24"/>
        </w:numPr>
        <w:spacing w:after="240"/>
        <w:ind w:left="1276" w:hanging="425"/>
        <w:rPr>
          <w:rFonts w:ascii="Arial" w:hAnsi="Arial" w:cs="Arial"/>
        </w:rPr>
      </w:pPr>
      <w:r w:rsidRPr="000971B1">
        <w:rPr>
          <w:rFonts w:ascii="Arial" w:hAnsi="Arial" w:cs="Arial"/>
        </w:rPr>
        <w:t>„Przedszkole i co dalej? - wspieranie rozwoju dziecka 3-6 lat” - 3 gr. x 5</w:t>
      </w:r>
      <w:r w:rsidR="002C7A84">
        <w:rPr>
          <w:rFonts w:ascii="Arial" w:hAnsi="Arial" w:cs="Arial"/>
        </w:rPr>
        <w:t> </w:t>
      </w:r>
      <w:r w:rsidR="000971B1">
        <w:rPr>
          <w:rFonts w:ascii="Arial" w:hAnsi="Arial" w:cs="Arial"/>
        </w:rPr>
        <w:t>h/gr., 30 rodziców (15K, 15M);</w:t>
      </w:r>
    </w:p>
    <w:p w14:paraId="776666F9" w14:textId="0935F739" w:rsidR="00D777EE" w:rsidRPr="000971B1" w:rsidRDefault="00D777EE" w:rsidP="000971B1">
      <w:pPr>
        <w:pStyle w:val="Akapitzlist"/>
        <w:numPr>
          <w:ilvl w:val="0"/>
          <w:numId w:val="24"/>
        </w:numPr>
        <w:spacing w:after="240"/>
        <w:ind w:left="1276" w:hanging="425"/>
        <w:rPr>
          <w:rFonts w:ascii="Arial" w:hAnsi="Arial" w:cs="Arial"/>
        </w:rPr>
      </w:pPr>
      <w:r w:rsidRPr="000971B1">
        <w:rPr>
          <w:rFonts w:ascii="Arial" w:hAnsi="Arial" w:cs="Arial"/>
        </w:rPr>
        <w:t>„Mamo, tato, pomóż mi mówić - rola rodzi</w:t>
      </w:r>
      <w:r w:rsidR="002C7A84">
        <w:rPr>
          <w:rFonts w:ascii="Arial" w:hAnsi="Arial" w:cs="Arial"/>
        </w:rPr>
        <w:t>ca w terapii logopedycznej” – 3 </w:t>
      </w:r>
      <w:r w:rsidRPr="000971B1">
        <w:rPr>
          <w:rFonts w:ascii="Arial" w:hAnsi="Arial" w:cs="Arial"/>
        </w:rPr>
        <w:t>gr. x 5</w:t>
      </w:r>
      <w:r w:rsidR="000971B1">
        <w:rPr>
          <w:rFonts w:ascii="Arial" w:hAnsi="Arial" w:cs="Arial"/>
        </w:rPr>
        <w:t xml:space="preserve"> h/gr., 30 rodziców (15K, 15M);</w:t>
      </w:r>
    </w:p>
    <w:p w14:paraId="2E8954C5" w14:textId="3F9F9642" w:rsidR="00D777EE" w:rsidRPr="000971B1" w:rsidRDefault="00D777EE" w:rsidP="000971B1">
      <w:pPr>
        <w:pStyle w:val="Akapitzlist"/>
        <w:numPr>
          <w:ilvl w:val="0"/>
          <w:numId w:val="24"/>
        </w:numPr>
        <w:spacing w:after="240"/>
        <w:ind w:left="1276" w:hanging="425"/>
        <w:rPr>
          <w:rFonts w:ascii="Arial" w:hAnsi="Arial" w:cs="Arial"/>
        </w:rPr>
      </w:pPr>
      <w:r w:rsidRPr="000971B1">
        <w:rPr>
          <w:rFonts w:ascii="Arial" w:hAnsi="Arial" w:cs="Arial"/>
        </w:rPr>
        <w:t>„Wulkan w domu - emocje przedszkolaka” - 3 gr. x 5</w:t>
      </w:r>
      <w:r w:rsidR="000971B1">
        <w:rPr>
          <w:rFonts w:ascii="Arial" w:hAnsi="Arial" w:cs="Arial"/>
        </w:rPr>
        <w:t xml:space="preserve"> h/gr., 30 rodziców (15K, 15M).</w:t>
      </w:r>
    </w:p>
    <w:p w14:paraId="6585DC36" w14:textId="4C95848B" w:rsidR="00D777EE" w:rsidRPr="002C7A84" w:rsidRDefault="00D777EE" w:rsidP="00F5780E">
      <w:pPr>
        <w:pStyle w:val="Akapitzlist"/>
        <w:numPr>
          <w:ilvl w:val="0"/>
          <w:numId w:val="14"/>
        </w:numPr>
        <w:spacing w:after="0"/>
        <w:ind w:left="426" w:hanging="425"/>
        <w:rPr>
          <w:rFonts w:ascii="Arial" w:hAnsi="Arial" w:cs="Arial"/>
          <w:b/>
        </w:rPr>
      </w:pPr>
      <w:r w:rsidRPr="002C7A84">
        <w:rPr>
          <w:rFonts w:ascii="Arial" w:hAnsi="Arial" w:cs="Arial"/>
          <w:b/>
        </w:rPr>
        <w:t>Profil Uczestnika Projektu</w:t>
      </w:r>
    </w:p>
    <w:p w14:paraId="5B5DEADE" w14:textId="77777777" w:rsidR="00D777EE" w:rsidRPr="00D777EE" w:rsidRDefault="00D777EE" w:rsidP="00F5780E">
      <w:pPr>
        <w:spacing w:after="0"/>
        <w:ind w:left="426"/>
        <w:rPr>
          <w:rFonts w:ascii="Arial" w:hAnsi="Arial" w:cs="Arial"/>
        </w:rPr>
      </w:pPr>
      <w:r w:rsidRPr="00D777EE">
        <w:rPr>
          <w:rFonts w:ascii="Arial" w:hAnsi="Arial" w:cs="Arial"/>
        </w:rPr>
        <w:t>Grupę docelową stanowią:</w:t>
      </w:r>
    </w:p>
    <w:p w14:paraId="3D082C07" w14:textId="72D73897" w:rsidR="00D777EE" w:rsidRPr="00F5780E" w:rsidRDefault="00D777EE" w:rsidP="00F5780E">
      <w:pPr>
        <w:pStyle w:val="Akapitzlist"/>
        <w:numPr>
          <w:ilvl w:val="0"/>
          <w:numId w:val="25"/>
        </w:numPr>
        <w:spacing w:after="240"/>
        <w:ind w:left="851" w:hanging="425"/>
        <w:rPr>
          <w:rFonts w:ascii="Arial" w:hAnsi="Arial" w:cs="Arial"/>
        </w:rPr>
      </w:pPr>
      <w:r w:rsidRPr="00F5780E">
        <w:rPr>
          <w:rFonts w:ascii="Arial" w:hAnsi="Arial" w:cs="Arial"/>
        </w:rPr>
        <w:t xml:space="preserve">66 dzieci (33 dz., 33 </w:t>
      </w:r>
      <w:proofErr w:type="spellStart"/>
      <w:r w:rsidRPr="00F5780E">
        <w:rPr>
          <w:rFonts w:ascii="Arial" w:hAnsi="Arial" w:cs="Arial"/>
        </w:rPr>
        <w:t>chł</w:t>
      </w:r>
      <w:proofErr w:type="spellEnd"/>
      <w:r w:rsidRPr="00F5780E">
        <w:rPr>
          <w:rFonts w:ascii="Arial" w:hAnsi="Arial" w:cs="Arial"/>
        </w:rPr>
        <w:t xml:space="preserve">.) na wczesnym etapie edukacji, uczęszczających do </w:t>
      </w:r>
      <w:r w:rsidR="001B0533" w:rsidRPr="001B0533">
        <w:rPr>
          <w:rFonts w:ascii="Arial" w:hAnsi="Arial" w:cs="Arial"/>
        </w:rPr>
        <w:t>Przedszkola Prywatnego "Groszek" w Bielsku - Białej</w:t>
      </w:r>
      <w:r w:rsidRPr="001B0533">
        <w:rPr>
          <w:rFonts w:ascii="Arial" w:hAnsi="Arial" w:cs="Arial"/>
        </w:rPr>
        <w:t>;</w:t>
      </w:r>
    </w:p>
    <w:p w14:paraId="7D8DD92A" w14:textId="222B8605" w:rsidR="00D777EE" w:rsidRPr="00F5780E" w:rsidRDefault="00D777EE" w:rsidP="00F5780E">
      <w:pPr>
        <w:pStyle w:val="Akapitzlist"/>
        <w:numPr>
          <w:ilvl w:val="0"/>
          <w:numId w:val="25"/>
        </w:numPr>
        <w:spacing w:after="240"/>
        <w:ind w:left="851" w:hanging="425"/>
        <w:rPr>
          <w:rFonts w:ascii="Arial" w:hAnsi="Arial" w:cs="Arial"/>
        </w:rPr>
      </w:pPr>
      <w:r w:rsidRPr="00F5780E">
        <w:rPr>
          <w:rFonts w:ascii="Arial" w:hAnsi="Arial" w:cs="Arial"/>
        </w:rPr>
        <w:t xml:space="preserve">7 nauczycieli (7 K) zatrudnionych w </w:t>
      </w:r>
      <w:r w:rsidR="001B0533" w:rsidRPr="001B0533">
        <w:rPr>
          <w:rFonts w:ascii="Arial" w:hAnsi="Arial" w:cs="Arial"/>
        </w:rPr>
        <w:t>Przedszkol</w:t>
      </w:r>
      <w:r w:rsidR="001B0533">
        <w:rPr>
          <w:rFonts w:ascii="Arial" w:hAnsi="Arial" w:cs="Arial"/>
        </w:rPr>
        <w:t>u</w:t>
      </w:r>
      <w:r w:rsidR="001B0533" w:rsidRPr="001B0533">
        <w:rPr>
          <w:rFonts w:ascii="Arial" w:hAnsi="Arial" w:cs="Arial"/>
        </w:rPr>
        <w:t xml:space="preserve"> Prywatn</w:t>
      </w:r>
      <w:r w:rsidR="001B0533">
        <w:rPr>
          <w:rFonts w:ascii="Arial" w:hAnsi="Arial" w:cs="Arial"/>
        </w:rPr>
        <w:t>ym</w:t>
      </w:r>
      <w:r w:rsidR="001B0533" w:rsidRPr="001B0533">
        <w:rPr>
          <w:rFonts w:ascii="Arial" w:hAnsi="Arial" w:cs="Arial"/>
        </w:rPr>
        <w:t xml:space="preserve"> "Groszek" w Bielsku - Białej;</w:t>
      </w:r>
      <w:r w:rsidRPr="00F5780E">
        <w:rPr>
          <w:rFonts w:ascii="Arial" w:hAnsi="Arial" w:cs="Arial"/>
        </w:rPr>
        <w:t>;</w:t>
      </w:r>
    </w:p>
    <w:p w14:paraId="45D10B2E" w14:textId="6A1614CD" w:rsidR="00D777EE" w:rsidRPr="00F5780E" w:rsidRDefault="00D777EE" w:rsidP="00F5780E">
      <w:pPr>
        <w:pStyle w:val="Akapitzlist"/>
        <w:numPr>
          <w:ilvl w:val="0"/>
          <w:numId w:val="25"/>
        </w:numPr>
        <w:spacing w:after="240"/>
        <w:ind w:left="851" w:hanging="425"/>
        <w:rPr>
          <w:rFonts w:ascii="Arial" w:hAnsi="Arial" w:cs="Arial"/>
        </w:rPr>
      </w:pPr>
      <w:r w:rsidRPr="00F5780E">
        <w:rPr>
          <w:rFonts w:ascii="Arial" w:hAnsi="Arial" w:cs="Arial"/>
        </w:rPr>
        <w:t>30 rodziców/opiekunów prawnych (15 K, 15 M) dzieci uczęszczających do placówki objętej projektem.</w:t>
      </w:r>
    </w:p>
    <w:p w14:paraId="7FA6C557" w14:textId="65B2ECDD" w:rsidR="00D777EE" w:rsidRPr="002C7A84" w:rsidRDefault="00D777EE" w:rsidP="00F5780E">
      <w:pPr>
        <w:pStyle w:val="Akapitzlist"/>
        <w:numPr>
          <w:ilvl w:val="0"/>
          <w:numId w:val="14"/>
        </w:numPr>
        <w:spacing w:after="240"/>
        <w:ind w:left="426" w:hanging="422"/>
        <w:rPr>
          <w:rFonts w:ascii="Arial" w:hAnsi="Arial" w:cs="Arial"/>
          <w:b/>
        </w:rPr>
      </w:pPr>
      <w:r w:rsidRPr="002C7A84">
        <w:rPr>
          <w:rFonts w:ascii="Arial" w:hAnsi="Arial" w:cs="Arial"/>
          <w:b/>
        </w:rPr>
        <w:t>Procedury rekrutacyjne</w:t>
      </w:r>
    </w:p>
    <w:p w14:paraId="3BED8E72" w14:textId="62582016" w:rsidR="00D777EE" w:rsidRPr="00F5780E" w:rsidRDefault="00D777EE" w:rsidP="00F5780E">
      <w:pPr>
        <w:pStyle w:val="Akapitzlist"/>
        <w:numPr>
          <w:ilvl w:val="0"/>
          <w:numId w:val="27"/>
        </w:numPr>
        <w:spacing w:after="240"/>
        <w:ind w:left="851" w:hanging="426"/>
        <w:rPr>
          <w:rFonts w:ascii="Arial" w:hAnsi="Arial" w:cs="Arial"/>
        </w:rPr>
      </w:pPr>
      <w:r w:rsidRPr="00F5780E">
        <w:rPr>
          <w:rFonts w:ascii="Arial" w:hAnsi="Arial" w:cs="Arial"/>
        </w:rPr>
        <w:t>Rekrutacja odbędzie się we wrześniu 2024 r. oraz rekrutacja uzupełniająca we wrześniu 2025 r. Rekrutacja odbywać się będzie z uwzględnieniem zasady równości szans, w tym zasady równości płci.</w:t>
      </w:r>
    </w:p>
    <w:p w14:paraId="237E7E36" w14:textId="006F9EFB" w:rsidR="00D777EE" w:rsidRPr="00F5780E" w:rsidRDefault="00F5780E" w:rsidP="00F5780E">
      <w:pPr>
        <w:pStyle w:val="Akapitzlist"/>
        <w:numPr>
          <w:ilvl w:val="0"/>
          <w:numId w:val="27"/>
        </w:numPr>
        <w:spacing w:after="240"/>
        <w:ind w:left="851" w:hanging="426"/>
        <w:rPr>
          <w:rFonts w:ascii="Arial" w:hAnsi="Arial" w:cs="Arial"/>
        </w:rPr>
      </w:pPr>
      <w:r>
        <w:rPr>
          <w:rFonts w:ascii="Arial" w:hAnsi="Arial" w:cs="Arial"/>
        </w:rPr>
        <w:t>Etapy rekrutacji:</w:t>
      </w:r>
    </w:p>
    <w:p w14:paraId="46BCAC71" w14:textId="0091273B" w:rsidR="00D777EE" w:rsidRPr="00F5780E" w:rsidRDefault="00D777EE" w:rsidP="00F5780E">
      <w:pPr>
        <w:pStyle w:val="Akapitzlist"/>
        <w:numPr>
          <w:ilvl w:val="0"/>
          <w:numId w:val="29"/>
        </w:numPr>
        <w:spacing w:after="240"/>
        <w:ind w:left="851" w:hanging="425"/>
        <w:rPr>
          <w:rFonts w:ascii="Arial" w:hAnsi="Arial" w:cs="Arial"/>
        </w:rPr>
      </w:pPr>
      <w:r w:rsidRPr="00F5780E">
        <w:rPr>
          <w:rFonts w:ascii="Arial" w:hAnsi="Arial" w:cs="Arial"/>
        </w:rPr>
        <w:t>spotkanie z dziećmi i rodzicami w celu</w:t>
      </w:r>
      <w:r w:rsidR="00F5780E">
        <w:rPr>
          <w:rFonts w:ascii="Arial" w:hAnsi="Arial" w:cs="Arial"/>
        </w:rPr>
        <w:t xml:space="preserve"> rozpowszechnienia informacji o projekcie na terenie placówki;</w:t>
      </w:r>
    </w:p>
    <w:p w14:paraId="4F304830" w14:textId="5744B435" w:rsidR="00D777EE" w:rsidRPr="00F5780E" w:rsidRDefault="00D777EE" w:rsidP="00F5780E">
      <w:pPr>
        <w:pStyle w:val="Akapitzlist"/>
        <w:numPr>
          <w:ilvl w:val="0"/>
          <w:numId w:val="29"/>
        </w:numPr>
        <w:spacing w:after="240"/>
        <w:ind w:left="851" w:hanging="425"/>
        <w:rPr>
          <w:rFonts w:ascii="Arial" w:hAnsi="Arial" w:cs="Arial"/>
        </w:rPr>
      </w:pPr>
      <w:r w:rsidRPr="00F5780E">
        <w:rPr>
          <w:rFonts w:ascii="Arial" w:hAnsi="Arial" w:cs="Arial"/>
        </w:rPr>
        <w:t>zgłoszenie się uczestnika do udziału w projekcie poprzez wypełni</w:t>
      </w:r>
      <w:r w:rsidR="00F5780E">
        <w:rPr>
          <w:rFonts w:ascii="Arial" w:hAnsi="Arial" w:cs="Arial"/>
        </w:rPr>
        <w:t>enie dokumentów rekrutacyjnych;</w:t>
      </w:r>
    </w:p>
    <w:p w14:paraId="0A4E2AD0" w14:textId="5ECA7E3F" w:rsidR="00D777EE" w:rsidRPr="00F5780E" w:rsidRDefault="00D777EE" w:rsidP="00F5780E">
      <w:pPr>
        <w:pStyle w:val="Akapitzlist"/>
        <w:numPr>
          <w:ilvl w:val="0"/>
          <w:numId w:val="29"/>
        </w:numPr>
        <w:spacing w:after="240"/>
        <w:ind w:left="851" w:hanging="425"/>
        <w:rPr>
          <w:rFonts w:ascii="Arial" w:hAnsi="Arial" w:cs="Arial"/>
        </w:rPr>
      </w:pPr>
      <w:r w:rsidRPr="00F5780E">
        <w:rPr>
          <w:rFonts w:ascii="Arial" w:hAnsi="Arial" w:cs="Arial"/>
        </w:rPr>
        <w:lastRenderedPageBreak/>
        <w:t xml:space="preserve">zebranie komisji rekrutacyjnej w celu przeanalizowania dokumentów </w:t>
      </w:r>
      <w:r w:rsidR="002C7A84">
        <w:rPr>
          <w:rFonts w:ascii="Arial" w:hAnsi="Arial" w:cs="Arial"/>
        </w:rPr>
        <w:t>i </w:t>
      </w:r>
      <w:r w:rsidR="00F5780E">
        <w:rPr>
          <w:rFonts w:ascii="Arial" w:hAnsi="Arial" w:cs="Arial"/>
        </w:rPr>
        <w:t>zakwalifikowania do projektu;</w:t>
      </w:r>
    </w:p>
    <w:p w14:paraId="73CD2B13" w14:textId="00733D4D" w:rsidR="00D777EE" w:rsidRPr="00F5780E" w:rsidRDefault="00D777EE" w:rsidP="00F5780E">
      <w:pPr>
        <w:pStyle w:val="Akapitzlist"/>
        <w:numPr>
          <w:ilvl w:val="0"/>
          <w:numId w:val="29"/>
        </w:numPr>
        <w:spacing w:after="240"/>
        <w:ind w:left="851" w:hanging="425"/>
        <w:rPr>
          <w:rFonts w:ascii="Arial" w:hAnsi="Arial" w:cs="Arial"/>
        </w:rPr>
      </w:pPr>
      <w:r w:rsidRPr="00F5780E">
        <w:rPr>
          <w:rFonts w:ascii="Arial" w:hAnsi="Arial" w:cs="Arial"/>
        </w:rPr>
        <w:t xml:space="preserve">utworzenie listy uczestników zakwalifikowanych do udziału </w:t>
      </w:r>
      <w:r w:rsidR="00F5780E">
        <w:rPr>
          <w:rFonts w:ascii="Arial" w:hAnsi="Arial" w:cs="Arial"/>
        </w:rPr>
        <w:t>w projekcie i listy rezerwowej;</w:t>
      </w:r>
    </w:p>
    <w:p w14:paraId="20FA7CFA" w14:textId="7EFC6A3F" w:rsidR="00D777EE" w:rsidRPr="00F5780E" w:rsidRDefault="00D777EE" w:rsidP="00F5780E">
      <w:pPr>
        <w:pStyle w:val="Akapitzlist"/>
        <w:numPr>
          <w:ilvl w:val="0"/>
          <w:numId w:val="29"/>
        </w:numPr>
        <w:spacing w:after="240"/>
        <w:ind w:left="851" w:hanging="425"/>
        <w:rPr>
          <w:rFonts w:ascii="Arial" w:hAnsi="Arial" w:cs="Arial"/>
        </w:rPr>
      </w:pPr>
      <w:r w:rsidRPr="00F5780E">
        <w:rPr>
          <w:rFonts w:ascii="Arial" w:hAnsi="Arial" w:cs="Arial"/>
        </w:rPr>
        <w:t>spotkanie dyrektora z rodzicem/uczestnikiem w celu podpisania umowy uczestnictwa i deklar</w:t>
      </w:r>
      <w:r w:rsidR="00F5780E">
        <w:rPr>
          <w:rFonts w:ascii="Arial" w:hAnsi="Arial" w:cs="Arial"/>
        </w:rPr>
        <w:t>acji.</w:t>
      </w:r>
    </w:p>
    <w:p w14:paraId="44994D13" w14:textId="6B6E8B1A" w:rsidR="00D777EE" w:rsidRPr="00F5780E" w:rsidRDefault="00D777EE" w:rsidP="006B7606">
      <w:pPr>
        <w:pStyle w:val="Akapitzlist"/>
        <w:numPr>
          <w:ilvl w:val="0"/>
          <w:numId w:val="27"/>
        </w:numPr>
        <w:spacing w:after="0"/>
        <w:ind w:left="851" w:hanging="425"/>
        <w:rPr>
          <w:rFonts w:ascii="Arial" w:hAnsi="Arial" w:cs="Arial"/>
        </w:rPr>
      </w:pPr>
      <w:r w:rsidRPr="00F5780E">
        <w:rPr>
          <w:rFonts w:ascii="Arial" w:hAnsi="Arial" w:cs="Arial"/>
        </w:rPr>
        <w:t>Zasady przyjmowania zgłoszeń:</w:t>
      </w:r>
    </w:p>
    <w:p w14:paraId="482EABF7" w14:textId="2E044DFD" w:rsidR="00D777EE" w:rsidRPr="00D777EE" w:rsidRDefault="00D777EE" w:rsidP="00D777EE">
      <w:pPr>
        <w:spacing w:after="240"/>
        <w:ind w:left="426"/>
        <w:rPr>
          <w:rFonts w:ascii="Arial" w:hAnsi="Arial" w:cs="Arial"/>
        </w:rPr>
      </w:pPr>
      <w:r w:rsidRPr="00D777EE">
        <w:rPr>
          <w:rFonts w:ascii="Arial" w:hAnsi="Arial" w:cs="Arial"/>
        </w:rPr>
        <w:t>Komplet dokumentów rekrutacyjnych należy złożyć w placówce, do której uczęszcza dziecko lub w której zatrudniony jest nauczyciel, w miejs</w:t>
      </w:r>
      <w:r w:rsidR="006B7606">
        <w:rPr>
          <w:rFonts w:ascii="Arial" w:hAnsi="Arial" w:cs="Arial"/>
        </w:rPr>
        <w:t>cu wyznaczonym przez dyrektora.</w:t>
      </w:r>
    </w:p>
    <w:p w14:paraId="4188094F" w14:textId="77777777" w:rsidR="00D777EE" w:rsidRPr="00D777EE" w:rsidRDefault="00D777EE" w:rsidP="006B7606">
      <w:pPr>
        <w:spacing w:after="0"/>
        <w:ind w:left="426"/>
        <w:rPr>
          <w:rFonts w:ascii="Arial" w:hAnsi="Arial" w:cs="Arial"/>
        </w:rPr>
      </w:pPr>
      <w:r w:rsidRPr="00D777EE">
        <w:rPr>
          <w:rFonts w:ascii="Arial" w:hAnsi="Arial" w:cs="Arial"/>
        </w:rPr>
        <w:t>Na komplet dokumentów rekrutacyjnych składają się:</w:t>
      </w:r>
    </w:p>
    <w:p w14:paraId="1AD9E8BA" w14:textId="270A80B0" w:rsidR="00D777EE" w:rsidRPr="006B7606" w:rsidRDefault="006B7606" w:rsidP="006B7606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formularz zgłoszeniowy;</w:t>
      </w:r>
    </w:p>
    <w:p w14:paraId="34C1F6EC" w14:textId="473A1489" w:rsidR="00D777EE" w:rsidRPr="006B7606" w:rsidRDefault="006B7606" w:rsidP="006B7606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klauzula informacyjna;</w:t>
      </w:r>
    </w:p>
    <w:p w14:paraId="102A7CED" w14:textId="4E702B31" w:rsidR="00D777EE" w:rsidRPr="006B7606" w:rsidRDefault="00D777EE" w:rsidP="006B7606">
      <w:pPr>
        <w:pStyle w:val="Akapitzlist"/>
        <w:numPr>
          <w:ilvl w:val="0"/>
          <w:numId w:val="30"/>
        </w:numPr>
        <w:tabs>
          <w:tab w:val="right" w:pos="9070"/>
        </w:tabs>
        <w:spacing w:after="240"/>
        <w:rPr>
          <w:rFonts w:ascii="Arial" w:hAnsi="Arial" w:cs="Arial"/>
        </w:rPr>
      </w:pPr>
      <w:r w:rsidRPr="006B7606">
        <w:rPr>
          <w:rFonts w:ascii="Arial" w:hAnsi="Arial" w:cs="Arial"/>
        </w:rPr>
        <w:t xml:space="preserve">regulamin rekrutacji i uczestnictwa w projekcie - regulaminu nie trzeba składać wraz z formularzem oraz klauzulą informacyjną, natomiast będzie on dostępny do wglądu i obowiązkowego zapoznania się dla każdego kandydata w wersji papierowej na terenie placówki oraz w wersji elektronicznej na stronie www </w:t>
      </w:r>
      <w:r w:rsidR="006B7606" w:rsidRPr="006B7606">
        <w:rPr>
          <w:rFonts w:ascii="Arial" w:hAnsi="Arial" w:cs="Arial"/>
          <w:u w:val="dotted"/>
        </w:rPr>
        <w:tab/>
      </w:r>
    </w:p>
    <w:p w14:paraId="4907449F" w14:textId="77777777" w:rsidR="00D777EE" w:rsidRPr="00D777EE" w:rsidRDefault="00D777EE" w:rsidP="00D777EE">
      <w:pPr>
        <w:spacing w:after="240"/>
        <w:ind w:left="426"/>
        <w:rPr>
          <w:rFonts w:ascii="Arial" w:hAnsi="Arial" w:cs="Arial"/>
        </w:rPr>
      </w:pPr>
      <w:r w:rsidRPr="00D777EE">
        <w:rPr>
          <w:rFonts w:ascii="Arial" w:hAnsi="Arial" w:cs="Arial"/>
        </w:rPr>
        <w:t>Dodatkowo po zakwalifikowaniu się do projektu uczestnik projektu zobowiązany będzie do podpisania deklaracji uczestnictwa w projekcie oraz umowy uczestnictwa nie później niż w pierwszym dniu otrzymania wsparcia.</w:t>
      </w:r>
    </w:p>
    <w:p w14:paraId="76B1941D" w14:textId="3A9EF730" w:rsidR="006B7606" w:rsidRPr="006B7606" w:rsidRDefault="00D777EE" w:rsidP="006B7606">
      <w:pPr>
        <w:pStyle w:val="Akapitzlist"/>
        <w:numPr>
          <w:ilvl w:val="0"/>
          <w:numId w:val="27"/>
        </w:numPr>
        <w:spacing w:after="240"/>
        <w:rPr>
          <w:rFonts w:ascii="Arial" w:hAnsi="Arial" w:cs="Arial"/>
        </w:rPr>
      </w:pPr>
      <w:r w:rsidRPr="006B7606">
        <w:rPr>
          <w:rFonts w:ascii="Arial" w:hAnsi="Arial" w:cs="Arial"/>
        </w:rPr>
        <w:t>Zgłoszenia są akceptowane i przekazywane do oceny przez Komisję Rekrutacyjną na podstawie następujących kryteriów:</w:t>
      </w:r>
    </w:p>
    <w:p w14:paraId="2E3BEB1E" w14:textId="6F1E5033" w:rsidR="00D777EE" w:rsidRPr="006B7606" w:rsidRDefault="00D777EE" w:rsidP="006B7606">
      <w:pPr>
        <w:pStyle w:val="Akapitzlist"/>
        <w:numPr>
          <w:ilvl w:val="0"/>
          <w:numId w:val="31"/>
        </w:numPr>
        <w:spacing w:after="240"/>
        <w:rPr>
          <w:rFonts w:ascii="Arial" w:hAnsi="Arial" w:cs="Arial"/>
        </w:rPr>
      </w:pPr>
      <w:r w:rsidRPr="006B7606">
        <w:rPr>
          <w:rFonts w:ascii="Arial" w:hAnsi="Arial" w:cs="Arial"/>
        </w:rPr>
        <w:t xml:space="preserve">złożenie kompletu poprawnie wypełnionych dokumentów rekrutacyjnych; </w:t>
      </w:r>
    </w:p>
    <w:p w14:paraId="4BB797AB" w14:textId="55D87BF1" w:rsidR="00D777EE" w:rsidRPr="006B7606" w:rsidRDefault="00D777EE" w:rsidP="006B7606">
      <w:pPr>
        <w:pStyle w:val="Akapitzlist"/>
        <w:numPr>
          <w:ilvl w:val="0"/>
          <w:numId w:val="31"/>
        </w:numPr>
        <w:tabs>
          <w:tab w:val="right" w:pos="5670"/>
        </w:tabs>
        <w:spacing w:after="240"/>
        <w:rPr>
          <w:rFonts w:ascii="Arial" w:hAnsi="Arial" w:cs="Arial"/>
        </w:rPr>
      </w:pPr>
      <w:r w:rsidRPr="006B7606">
        <w:rPr>
          <w:rFonts w:ascii="Arial" w:hAnsi="Arial" w:cs="Arial"/>
        </w:rPr>
        <w:t xml:space="preserve">złożenie dokumentów do dnia </w:t>
      </w:r>
      <w:r w:rsidR="006B7606" w:rsidRPr="006B7606">
        <w:rPr>
          <w:rFonts w:ascii="Arial" w:hAnsi="Arial" w:cs="Arial"/>
          <w:u w:val="dotted"/>
        </w:rPr>
        <w:tab/>
      </w:r>
      <w:r w:rsidR="006B7606">
        <w:rPr>
          <w:rFonts w:ascii="Arial" w:hAnsi="Arial" w:cs="Arial"/>
        </w:rPr>
        <w:t xml:space="preserve"> r.</w:t>
      </w:r>
    </w:p>
    <w:p w14:paraId="35854DE7" w14:textId="77777777" w:rsidR="006B7606" w:rsidRDefault="00D777EE" w:rsidP="00D777EE">
      <w:pPr>
        <w:pStyle w:val="Akapitzlist"/>
        <w:numPr>
          <w:ilvl w:val="0"/>
          <w:numId w:val="27"/>
        </w:numPr>
        <w:spacing w:after="240"/>
        <w:rPr>
          <w:rFonts w:ascii="Arial" w:hAnsi="Arial" w:cs="Arial"/>
        </w:rPr>
      </w:pPr>
      <w:r w:rsidRPr="006B7606">
        <w:rPr>
          <w:rFonts w:ascii="Arial" w:hAnsi="Arial" w:cs="Arial"/>
        </w:rPr>
        <w:t>Złożenie zgłoszenia nie jest równoznaczne z zakwalifikowaniem ka</w:t>
      </w:r>
      <w:r w:rsidR="006B7606" w:rsidRPr="006B7606">
        <w:rPr>
          <w:rFonts w:ascii="Arial" w:hAnsi="Arial" w:cs="Arial"/>
        </w:rPr>
        <w:t>ndydata do udziału w projekcie.</w:t>
      </w:r>
    </w:p>
    <w:p w14:paraId="55045010" w14:textId="1157FCFA" w:rsidR="00D777EE" w:rsidRPr="006B7606" w:rsidRDefault="00D777EE" w:rsidP="00D777EE">
      <w:pPr>
        <w:pStyle w:val="Akapitzlist"/>
        <w:numPr>
          <w:ilvl w:val="0"/>
          <w:numId w:val="27"/>
        </w:numPr>
        <w:spacing w:after="240"/>
        <w:rPr>
          <w:rFonts w:ascii="Arial" w:hAnsi="Arial" w:cs="Arial"/>
        </w:rPr>
      </w:pPr>
      <w:r w:rsidRPr="006B7606">
        <w:rPr>
          <w:rFonts w:ascii="Arial" w:hAnsi="Arial" w:cs="Arial"/>
        </w:rPr>
        <w:t xml:space="preserve">Kwalifikacja uczestników przez Komisję Rekrutacyjną do udziału w projekcie będzie prowadzona z uwzględnieniem następujących kryteriów: </w:t>
      </w:r>
    </w:p>
    <w:p w14:paraId="21806382" w14:textId="77777777" w:rsidR="00D777EE" w:rsidRPr="006B7606" w:rsidRDefault="00D777EE" w:rsidP="008B6CCB">
      <w:pPr>
        <w:pStyle w:val="Nagwek1"/>
        <w:ind w:left="37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B7606">
        <w:rPr>
          <w:rFonts w:ascii="Arial" w:hAnsi="Arial" w:cs="Arial"/>
          <w:b/>
          <w:color w:val="auto"/>
          <w:sz w:val="24"/>
          <w:szCs w:val="24"/>
        </w:rPr>
        <w:t>KRYTERIA FORMALNE REKRUTACJI</w:t>
      </w:r>
    </w:p>
    <w:p w14:paraId="3E832870" w14:textId="77777777" w:rsidR="008B6CCB" w:rsidRDefault="00D777EE" w:rsidP="008B6CCB">
      <w:pPr>
        <w:pStyle w:val="Akapitzlist"/>
        <w:numPr>
          <w:ilvl w:val="0"/>
          <w:numId w:val="32"/>
        </w:numPr>
        <w:spacing w:after="240"/>
        <w:ind w:left="709"/>
        <w:rPr>
          <w:rFonts w:ascii="Arial" w:hAnsi="Arial" w:cs="Arial"/>
        </w:rPr>
      </w:pPr>
      <w:r w:rsidRPr="006B7606">
        <w:rPr>
          <w:rFonts w:ascii="Arial" w:hAnsi="Arial" w:cs="Arial"/>
        </w:rPr>
        <w:t>w przypadku dzieci:</w:t>
      </w:r>
    </w:p>
    <w:p w14:paraId="06D3F4B7" w14:textId="77777777" w:rsidR="008B6CCB" w:rsidRDefault="00D777EE" w:rsidP="008B6CCB">
      <w:pPr>
        <w:pStyle w:val="Akapitzlist"/>
        <w:numPr>
          <w:ilvl w:val="0"/>
          <w:numId w:val="38"/>
        </w:numPr>
        <w:spacing w:after="240"/>
        <w:ind w:left="1134"/>
        <w:rPr>
          <w:rFonts w:ascii="Arial" w:hAnsi="Arial" w:cs="Arial"/>
        </w:rPr>
      </w:pPr>
      <w:r w:rsidRPr="008B6CCB">
        <w:rPr>
          <w:rFonts w:ascii="Arial" w:hAnsi="Arial" w:cs="Arial"/>
        </w:rPr>
        <w:t>dziecko uczęszcza do placówki objętej projektem - na pods</w:t>
      </w:r>
      <w:r w:rsidR="006B7606" w:rsidRPr="008B6CCB">
        <w:rPr>
          <w:rFonts w:ascii="Arial" w:hAnsi="Arial" w:cs="Arial"/>
        </w:rPr>
        <w:t>tawie zaświadczenia z placówki;</w:t>
      </w:r>
    </w:p>
    <w:p w14:paraId="208D4799" w14:textId="0C5FBDE4" w:rsidR="00D777EE" w:rsidRPr="008B6CCB" w:rsidRDefault="00D777EE" w:rsidP="008B6CCB">
      <w:pPr>
        <w:pStyle w:val="Akapitzlist"/>
        <w:numPr>
          <w:ilvl w:val="0"/>
          <w:numId w:val="38"/>
        </w:numPr>
        <w:spacing w:after="240"/>
        <w:ind w:left="1134"/>
        <w:rPr>
          <w:rFonts w:ascii="Arial" w:hAnsi="Arial" w:cs="Arial"/>
        </w:rPr>
      </w:pPr>
      <w:r w:rsidRPr="008B6CCB">
        <w:rPr>
          <w:rFonts w:ascii="Arial" w:hAnsi="Arial" w:cs="Arial"/>
        </w:rPr>
        <w:t>dziecko ma stwierdzoną wadę, dysfunkcję lub zalecenie profilaktyki lub uzdolnienia - na podstawie opinii specjalisty lub opinii n</w:t>
      </w:r>
      <w:r w:rsidR="006B7606" w:rsidRPr="008B6CCB">
        <w:rPr>
          <w:rFonts w:ascii="Arial" w:hAnsi="Arial" w:cs="Arial"/>
        </w:rPr>
        <w:t>auczyciela;</w:t>
      </w:r>
    </w:p>
    <w:p w14:paraId="670077D2" w14:textId="1FF16954" w:rsidR="00D777EE" w:rsidRPr="006B7606" w:rsidRDefault="00D777EE" w:rsidP="008B6CCB">
      <w:pPr>
        <w:pStyle w:val="Akapitzlist"/>
        <w:numPr>
          <w:ilvl w:val="0"/>
          <w:numId w:val="32"/>
        </w:numPr>
        <w:spacing w:after="240"/>
        <w:ind w:left="709"/>
        <w:rPr>
          <w:rFonts w:ascii="Arial" w:hAnsi="Arial" w:cs="Arial"/>
        </w:rPr>
      </w:pPr>
      <w:r w:rsidRPr="006B7606">
        <w:rPr>
          <w:rFonts w:ascii="Arial" w:hAnsi="Arial" w:cs="Arial"/>
        </w:rPr>
        <w:t>w przypadku nauczycieli:</w:t>
      </w:r>
    </w:p>
    <w:p w14:paraId="50048A27" w14:textId="0ED7DDC2" w:rsidR="008B6CCB" w:rsidRPr="008B6CCB" w:rsidRDefault="00D777EE" w:rsidP="008B6CCB">
      <w:pPr>
        <w:pStyle w:val="Akapitzlist"/>
        <w:numPr>
          <w:ilvl w:val="0"/>
          <w:numId w:val="39"/>
        </w:numPr>
        <w:spacing w:after="240"/>
        <w:ind w:left="1134"/>
        <w:rPr>
          <w:rFonts w:ascii="Arial" w:hAnsi="Arial" w:cs="Arial"/>
        </w:rPr>
      </w:pPr>
      <w:r w:rsidRPr="008B6CCB">
        <w:rPr>
          <w:rFonts w:ascii="Arial" w:hAnsi="Arial" w:cs="Arial"/>
        </w:rPr>
        <w:t>zatrudnienie w placówce objętej projektem - na podstawie u</w:t>
      </w:r>
      <w:r w:rsidR="006B7606" w:rsidRPr="008B6CCB">
        <w:rPr>
          <w:rFonts w:ascii="Arial" w:hAnsi="Arial" w:cs="Arial"/>
        </w:rPr>
        <w:t>mowy o pracę lub zaświadczenia;</w:t>
      </w:r>
    </w:p>
    <w:p w14:paraId="40220DE4" w14:textId="77777777" w:rsidR="008B6CCB" w:rsidRDefault="00D777EE" w:rsidP="008B6CCB">
      <w:pPr>
        <w:pStyle w:val="Akapitzlist"/>
        <w:numPr>
          <w:ilvl w:val="0"/>
          <w:numId w:val="32"/>
        </w:numPr>
        <w:spacing w:after="240"/>
        <w:ind w:left="709"/>
        <w:rPr>
          <w:rFonts w:ascii="Arial" w:hAnsi="Arial" w:cs="Arial"/>
        </w:rPr>
      </w:pPr>
      <w:r w:rsidRPr="006B7606">
        <w:rPr>
          <w:rFonts w:ascii="Arial" w:hAnsi="Arial" w:cs="Arial"/>
        </w:rPr>
        <w:t>w przypadku rodziców/opiekunów prawnych:</w:t>
      </w:r>
    </w:p>
    <w:p w14:paraId="77C53FB9" w14:textId="757BBF8A" w:rsidR="00D777EE" w:rsidRPr="008B6CCB" w:rsidRDefault="00D777EE" w:rsidP="002C7A84">
      <w:pPr>
        <w:pStyle w:val="Akapitzlist"/>
        <w:numPr>
          <w:ilvl w:val="0"/>
          <w:numId w:val="39"/>
        </w:numPr>
        <w:spacing w:after="240"/>
        <w:ind w:left="1134"/>
        <w:rPr>
          <w:rFonts w:ascii="Arial" w:hAnsi="Arial" w:cs="Arial"/>
        </w:rPr>
      </w:pPr>
      <w:r w:rsidRPr="008B6CCB">
        <w:rPr>
          <w:rFonts w:ascii="Arial" w:hAnsi="Arial" w:cs="Arial"/>
        </w:rPr>
        <w:t>uczęszczanie dziecka do placówki objętej projektem - na podstawie oświadczen</w:t>
      </w:r>
      <w:r w:rsidR="006B7606" w:rsidRPr="008B6CCB">
        <w:rPr>
          <w:rFonts w:ascii="Arial" w:hAnsi="Arial" w:cs="Arial"/>
        </w:rPr>
        <w:t>ia.</w:t>
      </w:r>
    </w:p>
    <w:p w14:paraId="652AA4E0" w14:textId="77777777" w:rsidR="00D777EE" w:rsidRPr="008B6CCB" w:rsidRDefault="00D777EE" w:rsidP="008B6CCB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B6CCB">
        <w:rPr>
          <w:rFonts w:ascii="Arial" w:hAnsi="Arial" w:cs="Arial"/>
          <w:b/>
          <w:color w:val="auto"/>
          <w:sz w:val="24"/>
          <w:szCs w:val="24"/>
        </w:rPr>
        <w:lastRenderedPageBreak/>
        <w:t>KRYTERIA PUNKTOWANE</w:t>
      </w:r>
    </w:p>
    <w:p w14:paraId="30040B34" w14:textId="77777777" w:rsidR="00D777EE" w:rsidRPr="00D777EE" w:rsidRDefault="00D777EE" w:rsidP="002C7A84">
      <w:pPr>
        <w:spacing w:after="240"/>
        <w:ind w:left="336"/>
        <w:rPr>
          <w:rFonts w:ascii="Arial" w:hAnsi="Arial" w:cs="Arial"/>
        </w:rPr>
      </w:pPr>
      <w:r w:rsidRPr="00D777EE">
        <w:rPr>
          <w:rFonts w:ascii="Arial" w:hAnsi="Arial" w:cs="Arial"/>
        </w:rPr>
        <w:t>Dzieci:</w:t>
      </w:r>
    </w:p>
    <w:p w14:paraId="478693A7" w14:textId="77777777" w:rsidR="008B6CCB" w:rsidRDefault="00D777EE" w:rsidP="002C7A84">
      <w:pPr>
        <w:pStyle w:val="Akapitzlist"/>
        <w:numPr>
          <w:ilvl w:val="0"/>
          <w:numId w:val="35"/>
        </w:numPr>
        <w:spacing w:after="240"/>
        <w:ind w:left="709"/>
        <w:rPr>
          <w:rFonts w:ascii="Arial" w:hAnsi="Arial" w:cs="Arial"/>
        </w:rPr>
      </w:pPr>
      <w:r w:rsidRPr="008B6CCB">
        <w:rPr>
          <w:rFonts w:ascii="Arial" w:hAnsi="Arial" w:cs="Arial"/>
        </w:rPr>
        <w:t>dziecko posiada niepełnosprawność (3 pkt) - na podstawie dołączonego orzeczenia;</w:t>
      </w:r>
    </w:p>
    <w:p w14:paraId="4B5E86AD" w14:textId="77777777" w:rsidR="008B6CCB" w:rsidRDefault="00D777EE" w:rsidP="002C7A84">
      <w:pPr>
        <w:pStyle w:val="Akapitzlist"/>
        <w:numPr>
          <w:ilvl w:val="0"/>
          <w:numId w:val="35"/>
        </w:numPr>
        <w:spacing w:after="240"/>
        <w:ind w:left="709"/>
        <w:rPr>
          <w:rFonts w:ascii="Arial" w:hAnsi="Arial" w:cs="Arial"/>
        </w:rPr>
      </w:pPr>
      <w:r w:rsidRPr="008B6CCB">
        <w:rPr>
          <w:rFonts w:ascii="Arial" w:hAnsi="Arial" w:cs="Arial"/>
        </w:rPr>
        <w:t>rodzic samotnie wychowuje dziecko (3 pkt) - na podstawie oświadczenia;</w:t>
      </w:r>
    </w:p>
    <w:p w14:paraId="63AB501D" w14:textId="36E0361E" w:rsidR="00D777EE" w:rsidRPr="008B6CCB" w:rsidRDefault="00D777EE" w:rsidP="002C7A84">
      <w:pPr>
        <w:pStyle w:val="Akapitzlist"/>
        <w:numPr>
          <w:ilvl w:val="0"/>
          <w:numId w:val="35"/>
        </w:numPr>
        <w:spacing w:after="240"/>
        <w:ind w:left="709"/>
        <w:rPr>
          <w:rFonts w:ascii="Arial" w:hAnsi="Arial" w:cs="Arial"/>
        </w:rPr>
      </w:pPr>
      <w:r w:rsidRPr="008B6CCB">
        <w:rPr>
          <w:rFonts w:ascii="Arial" w:hAnsi="Arial" w:cs="Arial"/>
        </w:rPr>
        <w:t>dziecko pochodzi z rodziny wielodzietnej (2 pkt) - na podstawie oświadczenia.</w:t>
      </w:r>
    </w:p>
    <w:p w14:paraId="3E2D66A4" w14:textId="77777777" w:rsidR="00D777EE" w:rsidRPr="00D777EE" w:rsidRDefault="00D777EE" w:rsidP="002C7A84">
      <w:pPr>
        <w:spacing w:after="240"/>
        <w:ind w:left="336"/>
        <w:rPr>
          <w:rFonts w:ascii="Arial" w:hAnsi="Arial" w:cs="Arial"/>
        </w:rPr>
      </w:pPr>
      <w:r w:rsidRPr="00D777EE">
        <w:rPr>
          <w:rFonts w:ascii="Arial" w:hAnsi="Arial" w:cs="Arial"/>
        </w:rPr>
        <w:t>Nauczyciele:</w:t>
      </w:r>
    </w:p>
    <w:p w14:paraId="14530058" w14:textId="77777777" w:rsidR="008B6CCB" w:rsidRDefault="00D777EE" w:rsidP="002C7A84">
      <w:pPr>
        <w:pStyle w:val="Akapitzlist"/>
        <w:numPr>
          <w:ilvl w:val="0"/>
          <w:numId w:val="36"/>
        </w:numPr>
        <w:spacing w:after="240"/>
        <w:ind w:left="709"/>
        <w:rPr>
          <w:rFonts w:ascii="Arial" w:hAnsi="Arial" w:cs="Arial"/>
        </w:rPr>
      </w:pPr>
      <w:r w:rsidRPr="008B6CCB">
        <w:rPr>
          <w:rFonts w:ascii="Arial" w:hAnsi="Arial" w:cs="Arial"/>
        </w:rPr>
        <w:t>niskie kompetencje w obszarze szkoleń - 5 pkt, na podstawie dokumentów potwierdzających wykształcenie;</w:t>
      </w:r>
    </w:p>
    <w:p w14:paraId="741EBD54" w14:textId="4F40E012" w:rsidR="00D777EE" w:rsidRPr="008B6CCB" w:rsidRDefault="00D777EE" w:rsidP="002C7A84">
      <w:pPr>
        <w:pStyle w:val="Akapitzlist"/>
        <w:numPr>
          <w:ilvl w:val="0"/>
          <w:numId w:val="36"/>
        </w:numPr>
        <w:spacing w:after="240"/>
        <w:ind w:left="709"/>
        <w:rPr>
          <w:rFonts w:ascii="Arial" w:hAnsi="Arial" w:cs="Arial"/>
        </w:rPr>
      </w:pPr>
      <w:r w:rsidRPr="008B6CCB">
        <w:rPr>
          <w:rFonts w:ascii="Arial" w:hAnsi="Arial" w:cs="Arial"/>
        </w:rPr>
        <w:t>nauczyciel ze stażem pracy 1-2 lata - 2 pkt, na podstawie dokumentów potwierdzających staż pracy.</w:t>
      </w:r>
    </w:p>
    <w:p w14:paraId="5A5229B0" w14:textId="77777777" w:rsidR="00D777EE" w:rsidRPr="00D777EE" w:rsidRDefault="00D777EE" w:rsidP="002C7A84">
      <w:pPr>
        <w:spacing w:after="240"/>
        <w:ind w:left="336"/>
        <w:rPr>
          <w:rFonts w:ascii="Arial" w:hAnsi="Arial" w:cs="Arial"/>
        </w:rPr>
      </w:pPr>
      <w:r w:rsidRPr="00D777EE">
        <w:rPr>
          <w:rFonts w:ascii="Arial" w:hAnsi="Arial" w:cs="Arial"/>
        </w:rPr>
        <w:t>Rodzic/opiekun prawny:</w:t>
      </w:r>
    </w:p>
    <w:p w14:paraId="06E103E9" w14:textId="37D7BA6E" w:rsidR="008B6CCB" w:rsidRPr="008B6CCB" w:rsidRDefault="00D777EE" w:rsidP="002C7A84">
      <w:pPr>
        <w:pStyle w:val="Akapitzlist"/>
        <w:numPr>
          <w:ilvl w:val="0"/>
          <w:numId w:val="37"/>
        </w:numPr>
        <w:spacing w:after="240"/>
        <w:ind w:left="709" w:hanging="357"/>
        <w:contextualSpacing w:val="0"/>
        <w:rPr>
          <w:rFonts w:ascii="Arial" w:hAnsi="Arial" w:cs="Arial"/>
        </w:rPr>
      </w:pPr>
      <w:r w:rsidRPr="008B6CCB">
        <w:rPr>
          <w:rFonts w:ascii="Arial" w:hAnsi="Arial" w:cs="Arial"/>
        </w:rPr>
        <w:t>niskie kompetencje w obszarze zgodnym z diagnozą potrzeb w zakresie wsparcia ról rodzicielskich przez specjalistów - 2 pkt, na podstawie oświadczenia.</w:t>
      </w:r>
    </w:p>
    <w:p w14:paraId="76E0B05B" w14:textId="2FDFCF45" w:rsidR="00D777EE" w:rsidRPr="008B6CCB" w:rsidRDefault="00D777EE" w:rsidP="002C7A84">
      <w:pPr>
        <w:pStyle w:val="Akapitzlist"/>
        <w:numPr>
          <w:ilvl w:val="0"/>
          <w:numId w:val="27"/>
        </w:numPr>
        <w:spacing w:after="240"/>
        <w:ind w:left="709"/>
        <w:rPr>
          <w:rFonts w:ascii="Arial" w:hAnsi="Arial" w:cs="Arial"/>
        </w:rPr>
      </w:pPr>
      <w:r w:rsidRPr="008B6CCB">
        <w:rPr>
          <w:rFonts w:ascii="Arial" w:hAnsi="Arial" w:cs="Arial"/>
        </w:rPr>
        <w:t>W przypadku większej liczby osób niż przewidziana w projekcie organizator utworzy listy rezerwowe uczestników.</w:t>
      </w:r>
    </w:p>
    <w:p w14:paraId="24DA8879" w14:textId="77777777" w:rsidR="00D777EE" w:rsidRPr="00D777EE" w:rsidRDefault="00D777EE" w:rsidP="002C7A84">
      <w:pPr>
        <w:spacing w:after="240"/>
        <w:ind w:left="709"/>
        <w:rPr>
          <w:rFonts w:ascii="Arial" w:hAnsi="Arial" w:cs="Arial"/>
        </w:rPr>
      </w:pPr>
      <w:r w:rsidRPr="00D777EE">
        <w:rPr>
          <w:rFonts w:ascii="Arial" w:hAnsi="Arial" w:cs="Arial"/>
        </w:rPr>
        <w:t>W przypadku rezygnacji osób zakwalifikowanych na ich miejsce wprowadzone zostaną osoby z listy rezerwowej.</w:t>
      </w:r>
    </w:p>
    <w:p w14:paraId="6EB255B5" w14:textId="0437454E" w:rsidR="00D777EE" w:rsidRPr="00D777EE" w:rsidRDefault="00D777EE" w:rsidP="002C7A84">
      <w:pPr>
        <w:spacing w:after="240"/>
        <w:ind w:left="709"/>
        <w:rPr>
          <w:rFonts w:ascii="Arial" w:hAnsi="Arial" w:cs="Arial"/>
        </w:rPr>
      </w:pPr>
      <w:r w:rsidRPr="00D777EE">
        <w:rPr>
          <w:rFonts w:ascii="Arial" w:hAnsi="Arial" w:cs="Arial"/>
        </w:rPr>
        <w:t>W przypadku problemów z rekrutacją zostanie przeprowadzony nabór uzupełniający oraz dodatkowe spotkania nauczyciela z rodzicami oraz dziećmi. Dodatkowo zostanie przeprowadzona analiza braku chęci uczestnictwa w projekcie zarówno dzieci, jak i nauczycieli, dzięki której zosta</w:t>
      </w:r>
      <w:r w:rsidR="002C7A84">
        <w:rPr>
          <w:rFonts w:ascii="Arial" w:hAnsi="Arial" w:cs="Arial"/>
        </w:rPr>
        <w:t>ną zastosowane środki zaradcze.</w:t>
      </w:r>
    </w:p>
    <w:p w14:paraId="10C42DCC" w14:textId="16072925" w:rsidR="002C7A84" w:rsidRPr="002C7A84" w:rsidRDefault="00D777EE" w:rsidP="002C7A84">
      <w:pPr>
        <w:pStyle w:val="Akapitzlist"/>
        <w:numPr>
          <w:ilvl w:val="0"/>
          <w:numId w:val="27"/>
        </w:numPr>
        <w:spacing w:after="240"/>
        <w:rPr>
          <w:rFonts w:ascii="Arial" w:hAnsi="Arial" w:cs="Arial"/>
        </w:rPr>
      </w:pPr>
      <w:r w:rsidRPr="002C7A84">
        <w:rPr>
          <w:rFonts w:ascii="Arial" w:hAnsi="Arial" w:cs="Arial"/>
        </w:rPr>
        <w:t>Osoby, które nie zakwalifikują się do udziału w projekcie oraz nie znajdą się na liście rezerwowej, nie ot</w:t>
      </w:r>
      <w:r w:rsidR="002C7A84" w:rsidRPr="002C7A84">
        <w:rPr>
          <w:rFonts w:ascii="Arial" w:hAnsi="Arial" w:cs="Arial"/>
        </w:rPr>
        <w:t>rzymają osobnego zawiadomienia.</w:t>
      </w:r>
    </w:p>
    <w:p w14:paraId="6910C099" w14:textId="77777777" w:rsidR="00D777EE" w:rsidRPr="002C7A84" w:rsidRDefault="00D777EE" w:rsidP="00D777EE">
      <w:pPr>
        <w:spacing w:after="240"/>
        <w:rPr>
          <w:rFonts w:ascii="Arial" w:hAnsi="Arial" w:cs="Arial"/>
          <w:b/>
        </w:rPr>
      </w:pPr>
      <w:r w:rsidRPr="002C7A84">
        <w:rPr>
          <w:rFonts w:ascii="Arial" w:hAnsi="Arial" w:cs="Arial"/>
          <w:b/>
        </w:rPr>
        <w:t>IV. Warunki uczestnictwa i rezygnacji z udziału w projekcie</w:t>
      </w:r>
    </w:p>
    <w:p w14:paraId="14B16756" w14:textId="77777777" w:rsidR="002C7A84" w:rsidRDefault="00D777EE" w:rsidP="00D777EE">
      <w:pPr>
        <w:pStyle w:val="Akapitzlist"/>
        <w:numPr>
          <w:ilvl w:val="0"/>
          <w:numId w:val="40"/>
        </w:numPr>
        <w:spacing w:after="240"/>
        <w:rPr>
          <w:rFonts w:ascii="Arial" w:hAnsi="Arial" w:cs="Arial"/>
        </w:rPr>
      </w:pPr>
      <w:r w:rsidRPr="002C7A84">
        <w:rPr>
          <w:rFonts w:ascii="Arial" w:hAnsi="Arial" w:cs="Arial"/>
        </w:rPr>
        <w:t>Uczestni</w:t>
      </w:r>
      <w:r w:rsidR="002C7A84" w:rsidRPr="002C7A84">
        <w:rPr>
          <w:rFonts w:ascii="Arial" w:hAnsi="Arial" w:cs="Arial"/>
        </w:rPr>
        <w:t>k projektu zobowiązany jest do:</w:t>
      </w:r>
    </w:p>
    <w:p w14:paraId="6780B2DF" w14:textId="1C4E86E2" w:rsidR="00D777EE" w:rsidRPr="002C7A84" w:rsidRDefault="00D777EE" w:rsidP="002C7A84">
      <w:pPr>
        <w:pStyle w:val="Akapitzlist"/>
        <w:numPr>
          <w:ilvl w:val="0"/>
          <w:numId w:val="41"/>
        </w:numPr>
        <w:spacing w:after="240"/>
        <w:rPr>
          <w:rFonts w:ascii="Arial" w:hAnsi="Arial" w:cs="Arial"/>
        </w:rPr>
      </w:pPr>
      <w:r w:rsidRPr="002C7A84">
        <w:rPr>
          <w:rFonts w:ascii="Arial" w:hAnsi="Arial" w:cs="Arial"/>
        </w:rPr>
        <w:t>regularnego, punktualnego i aktywnego udziału w zajęciach (w przypadku dzieci obowiązek spełnienia tego warunku spoczywa na rodzicac</w:t>
      </w:r>
      <w:r w:rsidR="002C7A84">
        <w:rPr>
          <w:rFonts w:ascii="Arial" w:hAnsi="Arial" w:cs="Arial"/>
        </w:rPr>
        <w:t>h/opiekunach prawnych dziecka);</w:t>
      </w:r>
    </w:p>
    <w:p w14:paraId="4F5B0674" w14:textId="14C0B90E" w:rsidR="00D777EE" w:rsidRPr="002C7A84" w:rsidRDefault="00D777EE" w:rsidP="002C7A84">
      <w:pPr>
        <w:pStyle w:val="Akapitzlist"/>
        <w:numPr>
          <w:ilvl w:val="0"/>
          <w:numId w:val="41"/>
        </w:numPr>
        <w:spacing w:after="240"/>
        <w:rPr>
          <w:rFonts w:ascii="Arial" w:hAnsi="Arial" w:cs="Arial"/>
        </w:rPr>
      </w:pPr>
      <w:r w:rsidRPr="002C7A84">
        <w:rPr>
          <w:rFonts w:ascii="Arial" w:hAnsi="Arial" w:cs="Arial"/>
        </w:rPr>
        <w:t>wypełniania testów/ankiet związanych z realizacją projektu i monitorowanie</w:t>
      </w:r>
      <w:r w:rsidR="002C7A84">
        <w:rPr>
          <w:rFonts w:ascii="Arial" w:hAnsi="Arial" w:cs="Arial"/>
        </w:rPr>
        <w:t>m jego późniejszych rezultatów.</w:t>
      </w:r>
    </w:p>
    <w:p w14:paraId="72136A20" w14:textId="5A432C48" w:rsidR="00D777EE" w:rsidRPr="002C7A84" w:rsidRDefault="00D777EE" w:rsidP="002C7A84">
      <w:pPr>
        <w:pStyle w:val="Akapitzlist"/>
        <w:numPr>
          <w:ilvl w:val="0"/>
          <w:numId w:val="40"/>
        </w:numPr>
        <w:spacing w:after="240"/>
        <w:rPr>
          <w:rFonts w:ascii="Arial" w:hAnsi="Arial" w:cs="Arial"/>
        </w:rPr>
      </w:pPr>
      <w:r w:rsidRPr="002C7A84">
        <w:rPr>
          <w:rFonts w:ascii="Arial" w:hAnsi="Arial" w:cs="Arial"/>
        </w:rPr>
        <w:t>Uczestnictwo w projekcie nie upoważnia rodzica/opiekuna działającego we własnym imieniu lub w imieniu dziecka biorącego udział w projekcie do czynności</w:t>
      </w:r>
      <w:r w:rsidR="002C7A84">
        <w:rPr>
          <w:rFonts w:ascii="Arial" w:hAnsi="Arial" w:cs="Arial"/>
        </w:rPr>
        <w:t xml:space="preserve"> kontrolnych wobec Realizatora.</w:t>
      </w:r>
    </w:p>
    <w:p w14:paraId="6DDB5398" w14:textId="3BDF9480" w:rsidR="00D777EE" w:rsidRPr="002C7A84" w:rsidRDefault="00D777EE" w:rsidP="002C7A84">
      <w:pPr>
        <w:pStyle w:val="Akapitzlist"/>
        <w:numPr>
          <w:ilvl w:val="0"/>
          <w:numId w:val="40"/>
        </w:numPr>
        <w:spacing w:after="240"/>
        <w:rPr>
          <w:rFonts w:ascii="Arial" w:hAnsi="Arial" w:cs="Arial"/>
        </w:rPr>
      </w:pPr>
      <w:r w:rsidRPr="002C7A84">
        <w:rPr>
          <w:rFonts w:ascii="Arial" w:hAnsi="Arial" w:cs="Arial"/>
        </w:rPr>
        <w:lastRenderedPageBreak/>
        <w:t>Uczestnik, który został zakwalifikowany do udziału w projekcie, może zrezygnować z udziału w projekcie tylko w wyniku ważnych zdarzeń losowych dotyczących jego osoby lub członka jego rodziny (np. choroba uczestnika).</w:t>
      </w:r>
    </w:p>
    <w:p w14:paraId="1222E5BC" w14:textId="31E5FFF3" w:rsidR="00D777EE" w:rsidRPr="00D777EE" w:rsidRDefault="00D777EE" w:rsidP="002C7A84">
      <w:pPr>
        <w:spacing w:after="240"/>
        <w:ind w:left="336"/>
        <w:rPr>
          <w:rFonts w:ascii="Arial" w:hAnsi="Arial" w:cs="Arial"/>
        </w:rPr>
      </w:pPr>
      <w:r w:rsidRPr="00D777EE">
        <w:rPr>
          <w:rFonts w:ascii="Arial" w:hAnsi="Arial" w:cs="Arial"/>
        </w:rPr>
        <w:t>W celu prawidłowego wypowiedzenia umowy uczestnictwa należy złożyć pisemną rezygnację z miesięcznym okresem wypo</w:t>
      </w:r>
      <w:r w:rsidR="002C7A84">
        <w:rPr>
          <w:rFonts w:ascii="Arial" w:hAnsi="Arial" w:cs="Arial"/>
        </w:rPr>
        <w:t>wiedzenia u dyrektora placówki.</w:t>
      </w:r>
    </w:p>
    <w:p w14:paraId="17A40591" w14:textId="77777777" w:rsidR="002C7A84" w:rsidRDefault="00D777EE" w:rsidP="00F93532">
      <w:pPr>
        <w:pStyle w:val="Akapitzlist"/>
        <w:numPr>
          <w:ilvl w:val="0"/>
          <w:numId w:val="40"/>
        </w:numPr>
        <w:spacing w:after="240"/>
        <w:rPr>
          <w:rFonts w:ascii="Arial" w:hAnsi="Arial" w:cs="Arial"/>
        </w:rPr>
      </w:pPr>
      <w:r w:rsidRPr="002C7A84">
        <w:rPr>
          <w:rFonts w:ascii="Arial" w:hAnsi="Arial" w:cs="Arial"/>
        </w:rPr>
        <w:t>W przypadku nieuzasadnionej rezygnacji z udziału w projekcie, poza udokumentowanymi przypadkami zdrowotnymi lub losowymi, uczestnik zobowiązany jest do pomocy w znalezien</w:t>
      </w:r>
      <w:r w:rsidR="002C7A84" w:rsidRPr="002C7A84">
        <w:rPr>
          <w:rFonts w:ascii="Arial" w:hAnsi="Arial" w:cs="Arial"/>
        </w:rPr>
        <w:t>iu innej osoby na jego miejsce.</w:t>
      </w:r>
    </w:p>
    <w:p w14:paraId="6EAFECCA" w14:textId="3C81A020" w:rsidR="00F93532" w:rsidRPr="002C7A84" w:rsidRDefault="00D777EE" w:rsidP="002C7A84">
      <w:pPr>
        <w:spacing w:after="240"/>
        <w:rPr>
          <w:rFonts w:ascii="Arial" w:hAnsi="Arial" w:cs="Arial"/>
        </w:rPr>
      </w:pPr>
      <w:r w:rsidRPr="002C7A84">
        <w:rPr>
          <w:rFonts w:ascii="Arial" w:hAnsi="Arial" w:cs="Arial"/>
        </w:rPr>
        <w:t>Realizator zastrzega prawo do wnoszenia zmia</w:t>
      </w:r>
      <w:r w:rsidR="002C7A84">
        <w:rPr>
          <w:rFonts w:ascii="Arial" w:hAnsi="Arial" w:cs="Arial"/>
        </w:rPr>
        <w:t>n w regulaminie.</w:t>
      </w:r>
    </w:p>
    <w:p w14:paraId="1E7D2D71" w14:textId="1AE8FA97" w:rsidR="00CC67BA" w:rsidRPr="00CC67BA" w:rsidRDefault="00F93532" w:rsidP="002C7A84">
      <w:pPr>
        <w:pStyle w:val="Tekstpodstawowywcity"/>
        <w:tabs>
          <w:tab w:val="right" w:pos="5387"/>
        </w:tabs>
        <w:spacing w:before="360" w:after="240"/>
        <w:ind w:left="0"/>
        <w:rPr>
          <w:rFonts w:ascii="Arial" w:hAnsi="Arial" w:cs="Arial"/>
          <w:szCs w:val="24"/>
          <w:u w:val="dotted"/>
        </w:rPr>
      </w:pPr>
      <w:r w:rsidRPr="00F93532">
        <w:rPr>
          <w:rFonts w:ascii="Arial" w:hAnsi="Arial" w:cs="Arial"/>
          <w:szCs w:val="24"/>
        </w:rPr>
        <w:t>Regulamin wchodzi w życie z dniem</w:t>
      </w:r>
      <w:r w:rsidR="002C7A84">
        <w:rPr>
          <w:rFonts w:ascii="Arial" w:hAnsi="Arial" w:cs="Arial"/>
          <w:szCs w:val="24"/>
        </w:rPr>
        <w:t xml:space="preserve"> </w:t>
      </w:r>
      <w:bookmarkEnd w:id="0"/>
      <w:r w:rsidR="002C7A84" w:rsidRPr="002C7A84">
        <w:rPr>
          <w:rFonts w:ascii="Arial" w:hAnsi="Arial" w:cs="Arial"/>
          <w:szCs w:val="24"/>
          <w:u w:val="dotted"/>
        </w:rPr>
        <w:tab/>
      </w:r>
    </w:p>
    <w:sectPr w:rsidR="00CC67BA" w:rsidRPr="00CC67BA" w:rsidSect="00EA3A7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0C4"/>
    <w:multiLevelType w:val="hybridMultilevel"/>
    <w:tmpl w:val="572A8274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F2D"/>
    <w:multiLevelType w:val="hybridMultilevel"/>
    <w:tmpl w:val="5C604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1D3C"/>
    <w:multiLevelType w:val="hybridMultilevel"/>
    <w:tmpl w:val="5A18AC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F7363"/>
    <w:multiLevelType w:val="hybridMultilevel"/>
    <w:tmpl w:val="038A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42952"/>
    <w:multiLevelType w:val="hybridMultilevel"/>
    <w:tmpl w:val="DC52F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D155C"/>
    <w:multiLevelType w:val="hybridMultilevel"/>
    <w:tmpl w:val="2E6C6F94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72857"/>
    <w:multiLevelType w:val="hybridMultilevel"/>
    <w:tmpl w:val="AF921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84ED4"/>
    <w:multiLevelType w:val="hybridMultilevel"/>
    <w:tmpl w:val="A054442A"/>
    <w:lvl w:ilvl="0" w:tplc="B316E7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67C78"/>
    <w:multiLevelType w:val="hybridMultilevel"/>
    <w:tmpl w:val="AD02CD14"/>
    <w:lvl w:ilvl="0" w:tplc="8A7052A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8237F7"/>
    <w:multiLevelType w:val="hybridMultilevel"/>
    <w:tmpl w:val="17B4B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E6A95"/>
    <w:multiLevelType w:val="hybridMultilevel"/>
    <w:tmpl w:val="E72646A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96189"/>
    <w:multiLevelType w:val="hybridMultilevel"/>
    <w:tmpl w:val="64020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A5812"/>
    <w:multiLevelType w:val="hybridMultilevel"/>
    <w:tmpl w:val="A6662EBE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2654F"/>
    <w:multiLevelType w:val="hybridMultilevel"/>
    <w:tmpl w:val="83E67B64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92604"/>
    <w:multiLevelType w:val="hybridMultilevel"/>
    <w:tmpl w:val="21D65606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6279F"/>
    <w:multiLevelType w:val="hybridMultilevel"/>
    <w:tmpl w:val="725E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C56A4"/>
    <w:multiLevelType w:val="hybridMultilevel"/>
    <w:tmpl w:val="274E6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00FDE"/>
    <w:multiLevelType w:val="hybridMultilevel"/>
    <w:tmpl w:val="B7D64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20317"/>
    <w:multiLevelType w:val="hybridMultilevel"/>
    <w:tmpl w:val="2A541E44"/>
    <w:lvl w:ilvl="0" w:tplc="99C83420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 w15:restartNumberingAfterBreak="0">
    <w:nsid w:val="4E4869D5"/>
    <w:multiLevelType w:val="hybridMultilevel"/>
    <w:tmpl w:val="58D8B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E1CCA"/>
    <w:multiLevelType w:val="hybridMultilevel"/>
    <w:tmpl w:val="238C2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 w15:restartNumberingAfterBreak="0">
    <w:nsid w:val="50906ED8"/>
    <w:multiLevelType w:val="hybridMultilevel"/>
    <w:tmpl w:val="64E8A4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4391E"/>
    <w:multiLevelType w:val="hybridMultilevel"/>
    <w:tmpl w:val="F10CDCA4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922DC"/>
    <w:multiLevelType w:val="hybridMultilevel"/>
    <w:tmpl w:val="F1A6138E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B0A88"/>
    <w:multiLevelType w:val="hybridMultilevel"/>
    <w:tmpl w:val="81229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3694A"/>
    <w:multiLevelType w:val="hybridMultilevel"/>
    <w:tmpl w:val="D43C9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AB0D58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A1130"/>
    <w:multiLevelType w:val="hybridMultilevel"/>
    <w:tmpl w:val="B1E8BFB0"/>
    <w:lvl w:ilvl="0" w:tplc="3B32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978C3"/>
    <w:multiLevelType w:val="hybridMultilevel"/>
    <w:tmpl w:val="3C503646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41CC8"/>
    <w:multiLevelType w:val="hybridMultilevel"/>
    <w:tmpl w:val="D2FE0BB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A41BC"/>
    <w:multiLevelType w:val="hybridMultilevel"/>
    <w:tmpl w:val="256298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8716E"/>
    <w:multiLevelType w:val="hybridMultilevel"/>
    <w:tmpl w:val="D9504DDE"/>
    <w:lvl w:ilvl="0" w:tplc="E8302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A5EFD"/>
    <w:multiLevelType w:val="hybridMultilevel"/>
    <w:tmpl w:val="AD3084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745F2"/>
    <w:multiLevelType w:val="hybridMultilevel"/>
    <w:tmpl w:val="7FD6C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71C4D"/>
    <w:multiLevelType w:val="hybridMultilevel"/>
    <w:tmpl w:val="BF78E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41AA7"/>
    <w:multiLevelType w:val="hybridMultilevel"/>
    <w:tmpl w:val="6030995C"/>
    <w:lvl w:ilvl="0" w:tplc="8A7052A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F31519A"/>
    <w:multiLevelType w:val="hybridMultilevel"/>
    <w:tmpl w:val="EEDE7E0E"/>
    <w:lvl w:ilvl="0" w:tplc="ACE41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B8D"/>
    <w:multiLevelType w:val="hybridMultilevel"/>
    <w:tmpl w:val="33883FE8"/>
    <w:lvl w:ilvl="0" w:tplc="8A7052A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0116623">
    <w:abstractNumId w:val="24"/>
  </w:num>
  <w:num w:numId="2" w16cid:durableId="1116296406">
    <w:abstractNumId w:val="4"/>
  </w:num>
  <w:num w:numId="3" w16cid:durableId="2048681888">
    <w:abstractNumId w:val="1"/>
  </w:num>
  <w:num w:numId="4" w16cid:durableId="817725372">
    <w:abstractNumId w:val="37"/>
  </w:num>
  <w:num w:numId="5" w16cid:durableId="262081061">
    <w:abstractNumId w:val="19"/>
  </w:num>
  <w:num w:numId="6" w16cid:durableId="78913538">
    <w:abstractNumId w:val="17"/>
  </w:num>
  <w:num w:numId="7" w16cid:durableId="1231191401">
    <w:abstractNumId w:val="34"/>
  </w:num>
  <w:num w:numId="8" w16cid:durableId="1336375971">
    <w:abstractNumId w:val="3"/>
  </w:num>
  <w:num w:numId="9" w16cid:durableId="1938100916">
    <w:abstractNumId w:val="30"/>
  </w:num>
  <w:num w:numId="10" w16cid:durableId="735979460">
    <w:abstractNumId w:val="25"/>
  </w:num>
  <w:num w:numId="11" w16cid:durableId="985889566">
    <w:abstractNumId w:val="40"/>
  </w:num>
  <w:num w:numId="12" w16cid:durableId="1269116949">
    <w:abstractNumId w:val="35"/>
  </w:num>
  <w:num w:numId="13" w16cid:durableId="290870305">
    <w:abstractNumId w:val="9"/>
  </w:num>
  <w:num w:numId="14" w16cid:durableId="1465587376">
    <w:abstractNumId w:val="21"/>
  </w:num>
  <w:num w:numId="15" w16cid:durableId="2087337224">
    <w:abstractNumId w:val="29"/>
  </w:num>
  <w:num w:numId="16" w16cid:durableId="474027157">
    <w:abstractNumId w:val="11"/>
  </w:num>
  <w:num w:numId="17" w16cid:durableId="1238588598">
    <w:abstractNumId w:val="20"/>
  </w:num>
  <w:num w:numId="18" w16cid:durableId="771438556">
    <w:abstractNumId w:val="10"/>
  </w:num>
  <w:num w:numId="19" w16cid:durableId="2115007308">
    <w:abstractNumId w:val="18"/>
  </w:num>
  <w:num w:numId="20" w16cid:durableId="1939410615">
    <w:abstractNumId w:val="32"/>
  </w:num>
  <w:num w:numId="21" w16cid:durableId="549343763">
    <w:abstractNumId w:val="33"/>
  </w:num>
  <w:num w:numId="22" w16cid:durableId="58990230">
    <w:abstractNumId w:val="15"/>
  </w:num>
  <w:num w:numId="23" w16cid:durableId="815223043">
    <w:abstractNumId w:val="26"/>
  </w:num>
  <w:num w:numId="24" w16cid:durableId="1168597049">
    <w:abstractNumId w:val="0"/>
  </w:num>
  <w:num w:numId="25" w16cid:durableId="1012296506">
    <w:abstractNumId w:val="6"/>
  </w:num>
  <w:num w:numId="26" w16cid:durableId="757209804">
    <w:abstractNumId w:val="36"/>
  </w:num>
  <w:num w:numId="27" w16cid:durableId="53748748">
    <w:abstractNumId w:val="38"/>
  </w:num>
  <w:num w:numId="28" w16cid:durableId="766147515">
    <w:abstractNumId w:val="2"/>
  </w:num>
  <w:num w:numId="29" w16cid:durableId="882206137">
    <w:abstractNumId w:val="31"/>
  </w:num>
  <w:num w:numId="30" w16cid:durableId="138227012">
    <w:abstractNumId w:val="41"/>
  </w:num>
  <w:num w:numId="31" w16cid:durableId="1561356892">
    <w:abstractNumId w:val="16"/>
  </w:num>
  <w:num w:numId="32" w16cid:durableId="664864124">
    <w:abstractNumId w:val="13"/>
  </w:num>
  <w:num w:numId="33" w16cid:durableId="118377678">
    <w:abstractNumId w:val="7"/>
  </w:num>
  <w:num w:numId="34" w16cid:durableId="2102294542">
    <w:abstractNumId w:val="12"/>
  </w:num>
  <w:num w:numId="35" w16cid:durableId="1795557422">
    <w:abstractNumId w:val="22"/>
  </w:num>
  <w:num w:numId="36" w16cid:durableId="1266305813">
    <w:abstractNumId w:val="28"/>
  </w:num>
  <w:num w:numId="37" w16cid:durableId="2016833469">
    <w:abstractNumId w:val="23"/>
  </w:num>
  <w:num w:numId="38" w16cid:durableId="213978129">
    <w:abstractNumId w:val="39"/>
  </w:num>
  <w:num w:numId="39" w16cid:durableId="828593522">
    <w:abstractNumId w:val="14"/>
  </w:num>
  <w:num w:numId="40" w16cid:durableId="990791839">
    <w:abstractNumId w:val="5"/>
  </w:num>
  <w:num w:numId="41" w16cid:durableId="1314408166">
    <w:abstractNumId w:val="27"/>
  </w:num>
  <w:num w:numId="42" w16cid:durableId="464086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65"/>
    <w:rsid w:val="000020B4"/>
    <w:rsid w:val="0001654A"/>
    <w:rsid w:val="00045846"/>
    <w:rsid w:val="000971B1"/>
    <w:rsid w:val="000A77A0"/>
    <w:rsid w:val="00104E4D"/>
    <w:rsid w:val="00114D60"/>
    <w:rsid w:val="001B0533"/>
    <w:rsid w:val="001B0881"/>
    <w:rsid w:val="0023284B"/>
    <w:rsid w:val="002C7A84"/>
    <w:rsid w:val="002F62E3"/>
    <w:rsid w:val="00332012"/>
    <w:rsid w:val="00370B09"/>
    <w:rsid w:val="0038782B"/>
    <w:rsid w:val="003A24C6"/>
    <w:rsid w:val="003C069E"/>
    <w:rsid w:val="003E35FD"/>
    <w:rsid w:val="003F102D"/>
    <w:rsid w:val="003F71E0"/>
    <w:rsid w:val="00403369"/>
    <w:rsid w:val="00426ED2"/>
    <w:rsid w:val="00431C82"/>
    <w:rsid w:val="00463DFF"/>
    <w:rsid w:val="0047668B"/>
    <w:rsid w:val="00485E77"/>
    <w:rsid w:val="004B286D"/>
    <w:rsid w:val="004E5C00"/>
    <w:rsid w:val="004E7E73"/>
    <w:rsid w:val="00531DDF"/>
    <w:rsid w:val="00540B84"/>
    <w:rsid w:val="005A761A"/>
    <w:rsid w:val="005D3FBC"/>
    <w:rsid w:val="005F79DB"/>
    <w:rsid w:val="00616CB4"/>
    <w:rsid w:val="0067729B"/>
    <w:rsid w:val="00687771"/>
    <w:rsid w:val="006A1CFA"/>
    <w:rsid w:val="006B460C"/>
    <w:rsid w:val="006B7606"/>
    <w:rsid w:val="006D10B8"/>
    <w:rsid w:val="006F1331"/>
    <w:rsid w:val="00723228"/>
    <w:rsid w:val="00766C27"/>
    <w:rsid w:val="00773AB5"/>
    <w:rsid w:val="00796DA7"/>
    <w:rsid w:val="007B1D7C"/>
    <w:rsid w:val="007E424C"/>
    <w:rsid w:val="00844DFD"/>
    <w:rsid w:val="008B6CCB"/>
    <w:rsid w:val="008E056D"/>
    <w:rsid w:val="009011BC"/>
    <w:rsid w:val="00903865"/>
    <w:rsid w:val="0092273F"/>
    <w:rsid w:val="00972BD0"/>
    <w:rsid w:val="009B00B0"/>
    <w:rsid w:val="009E1DC6"/>
    <w:rsid w:val="00A274EA"/>
    <w:rsid w:val="00A9610E"/>
    <w:rsid w:val="00AB2066"/>
    <w:rsid w:val="00B2225C"/>
    <w:rsid w:val="00B4546E"/>
    <w:rsid w:val="00B51539"/>
    <w:rsid w:val="00BC1570"/>
    <w:rsid w:val="00BD2FAF"/>
    <w:rsid w:val="00BD421F"/>
    <w:rsid w:val="00C102BF"/>
    <w:rsid w:val="00C304AB"/>
    <w:rsid w:val="00C90149"/>
    <w:rsid w:val="00CC67BA"/>
    <w:rsid w:val="00CD127E"/>
    <w:rsid w:val="00D777EE"/>
    <w:rsid w:val="00D9070F"/>
    <w:rsid w:val="00D91BA9"/>
    <w:rsid w:val="00DF2ED8"/>
    <w:rsid w:val="00DF4C18"/>
    <w:rsid w:val="00E4737C"/>
    <w:rsid w:val="00E52951"/>
    <w:rsid w:val="00EA3A76"/>
    <w:rsid w:val="00EB74E7"/>
    <w:rsid w:val="00F1633D"/>
    <w:rsid w:val="00F262F8"/>
    <w:rsid w:val="00F5780E"/>
    <w:rsid w:val="00F674C9"/>
    <w:rsid w:val="00F810E3"/>
    <w:rsid w:val="00F93532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A705A923-A08C-47A5-85F2-B953062E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1503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</vt:lpstr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59</cp:revision>
  <cp:lastPrinted>2026-03-17T09:38:00Z</cp:lastPrinted>
  <dcterms:created xsi:type="dcterms:W3CDTF">2026-02-10T10:22:00Z</dcterms:created>
  <dcterms:modified xsi:type="dcterms:W3CDTF">2026-06-02T08:22:00Z</dcterms:modified>
</cp:coreProperties>
</file>